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6DB" w:rsidRPr="001D656D" w:rsidRDefault="00D906DB" w:rsidP="00D906DB">
      <w:pPr>
        <w:widowControl w:val="0"/>
        <w:autoSpaceDE w:val="0"/>
        <w:autoSpaceDN w:val="0"/>
        <w:adjustRightInd w:val="0"/>
        <w:ind w:right="-1" w:firstLine="0"/>
        <w:rPr>
          <w:b/>
          <w:bCs/>
          <w:sz w:val="24"/>
          <w:szCs w:val="24"/>
        </w:rPr>
      </w:pPr>
      <w:r w:rsidRPr="001D656D">
        <w:rPr>
          <w:b/>
          <w:bCs/>
          <w:sz w:val="24"/>
          <w:szCs w:val="24"/>
        </w:rPr>
        <w:t>JU</w:t>
      </w:r>
      <w:r w:rsidRPr="001D656D">
        <w:rPr>
          <w:b/>
          <w:bCs/>
          <w:spacing w:val="-1"/>
          <w:sz w:val="24"/>
          <w:szCs w:val="24"/>
        </w:rPr>
        <w:t>D</w:t>
      </w:r>
      <w:r w:rsidRPr="001D656D">
        <w:rPr>
          <w:b/>
          <w:bCs/>
          <w:sz w:val="24"/>
          <w:szCs w:val="24"/>
        </w:rPr>
        <w:t>UL DITULIS</w:t>
      </w:r>
      <w:r w:rsidRPr="001D656D">
        <w:rPr>
          <w:b/>
          <w:bCs/>
          <w:spacing w:val="1"/>
          <w:sz w:val="24"/>
          <w:szCs w:val="24"/>
        </w:rPr>
        <w:t xml:space="preserve"> </w:t>
      </w:r>
      <w:r w:rsidRPr="001D656D">
        <w:rPr>
          <w:b/>
          <w:bCs/>
          <w:sz w:val="24"/>
          <w:szCs w:val="24"/>
        </w:rPr>
        <w:t>DEN</w:t>
      </w:r>
      <w:r w:rsidRPr="001D656D">
        <w:rPr>
          <w:b/>
          <w:bCs/>
          <w:spacing w:val="-2"/>
          <w:sz w:val="24"/>
          <w:szCs w:val="24"/>
        </w:rPr>
        <w:t>G</w:t>
      </w:r>
      <w:r w:rsidRPr="001D656D">
        <w:rPr>
          <w:b/>
          <w:bCs/>
          <w:sz w:val="24"/>
          <w:szCs w:val="24"/>
        </w:rPr>
        <w:t>AN</w:t>
      </w:r>
      <w:r w:rsidRPr="001D656D">
        <w:rPr>
          <w:sz w:val="24"/>
          <w:szCs w:val="24"/>
        </w:rPr>
        <w:t xml:space="preserve"> </w:t>
      </w:r>
      <w:r w:rsidRPr="001D656D">
        <w:rPr>
          <w:b/>
          <w:bCs/>
          <w:spacing w:val="-3"/>
          <w:sz w:val="24"/>
          <w:szCs w:val="24"/>
        </w:rPr>
        <w:t>F</w:t>
      </w:r>
      <w:r w:rsidRPr="001D656D">
        <w:rPr>
          <w:b/>
          <w:bCs/>
          <w:sz w:val="24"/>
          <w:szCs w:val="24"/>
        </w:rPr>
        <w:t>ONT TI</w:t>
      </w:r>
      <w:r w:rsidRPr="001D656D">
        <w:rPr>
          <w:b/>
          <w:bCs/>
          <w:spacing w:val="-1"/>
          <w:sz w:val="24"/>
          <w:szCs w:val="24"/>
        </w:rPr>
        <w:t>M</w:t>
      </w:r>
      <w:r w:rsidRPr="001D656D">
        <w:rPr>
          <w:b/>
          <w:bCs/>
          <w:sz w:val="24"/>
          <w:szCs w:val="24"/>
        </w:rPr>
        <w:t>ES</w:t>
      </w:r>
      <w:r w:rsidRPr="001D656D">
        <w:rPr>
          <w:b/>
          <w:bCs/>
          <w:spacing w:val="2"/>
          <w:sz w:val="24"/>
          <w:szCs w:val="24"/>
        </w:rPr>
        <w:t xml:space="preserve"> </w:t>
      </w:r>
      <w:r w:rsidRPr="001D656D">
        <w:rPr>
          <w:b/>
          <w:bCs/>
          <w:sz w:val="24"/>
          <w:szCs w:val="24"/>
        </w:rPr>
        <w:t>NEW RO</w:t>
      </w:r>
      <w:r w:rsidRPr="001D656D">
        <w:rPr>
          <w:b/>
          <w:bCs/>
          <w:spacing w:val="-1"/>
          <w:sz w:val="24"/>
          <w:szCs w:val="24"/>
        </w:rPr>
        <w:t>M</w:t>
      </w:r>
      <w:r w:rsidRPr="001D656D">
        <w:rPr>
          <w:b/>
          <w:bCs/>
          <w:sz w:val="24"/>
          <w:szCs w:val="24"/>
        </w:rPr>
        <w:t>AN</w:t>
      </w:r>
      <w:r w:rsidRPr="001D656D">
        <w:rPr>
          <w:b/>
          <w:bCs/>
          <w:spacing w:val="-1"/>
          <w:sz w:val="24"/>
          <w:szCs w:val="24"/>
        </w:rPr>
        <w:t xml:space="preserve"> </w:t>
      </w:r>
      <w:r w:rsidRPr="001D656D">
        <w:rPr>
          <w:b/>
          <w:bCs/>
          <w:sz w:val="24"/>
          <w:szCs w:val="24"/>
        </w:rPr>
        <w:t>12 CE</w:t>
      </w:r>
      <w:r w:rsidRPr="001D656D">
        <w:rPr>
          <w:b/>
          <w:bCs/>
          <w:spacing w:val="1"/>
          <w:sz w:val="24"/>
          <w:szCs w:val="24"/>
        </w:rPr>
        <w:t>T</w:t>
      </w:r>
      <w:r w:rsidRPr="001D656D">
        <w:rPr>
          <w:b/>
          <w:bCs/>
          <w:sz w:val="24"/>
          <w:szCs w:val="24"/>
        </w:rPr>
        <w:t>AK</w:t>
      </w:r>
      <w:r w:rsidRPr="001D656D">
        <w:rPr>
          <w:b/>
          <w:bCs/>
          <w:spacing w:val="-2"/>
          <w:sz w:val="24"/>
          <w:szCs w:val="24"/>
        </w:rPr>
        <w:t xml:space="preserve"> </w:t>
      </w:r>
      <w:r w:rsidRPr="001D656D">
        <w:rPr>
          <w:b/>
          <w:bCs/>
          <w:sz w:val="24"/>
          <w:szCs w:val="24"/>
        </w:rPr>
        <w:t>T</w:t>
      </w:r>
      <w:r w:rsidRPr="001D656D">
        <w:rPr>
          <w:b/>
          <w:bCs/>
          <w:spacing w:val="3"/>
          <w:sz w:val="24"/>
          <w:szCs w:val="24"/>
        </w:rPr>
        <w:t>E</w:t>
      </w:r>
      <w:r w:rsidRPr="001D656D">
        <w:rPr>
          <w:b/>
          <w:bCs/>
          <w:sz w:val="24"/>
          <w:szCs w:val="24"/>
        </w:rPr>
        <w:t>BAL (</w:t>
      </w:r>
      <w:r w:rsidRPr="001D656D">
        <w:rPr>
          <w:b/>
          <w:bCs/>
          <w:spacing w:val="-2"/>
          <w:sz w:val="24"/>
          <w:szCs w:val="24"/>
        </w:rPr>
        <w:t>M</w:t>
      </w:r>
      <w:r w:rsidRPr="001D656D">
        <w:rPr>
          <w:b/>
          <w:bCs/>
          <w:spacing w:val="2"/>
          <w:sz w:val="24"/>
          <w:szCs w:val="24"/>
        </w:rPr>
        <w:t>A</w:t>
      </w:r>
      <w:r w:rsidRPr="001D656D">
        <w:rPr>
          <w:b/>
          <w:bCs/>
          <w:spacing w:val="-2"/>
          <w:sz w:val="24"/>
          <w:szCs w:val="24"/>
        </w:rPr>
        <w:t>K</w:t>
      </w:r>
      <w:r w:rsidRPr="001D656D">
        <w:rPr>
          <w:b/>
          <w:bCs/>
          <w:spacing w:val="1"/>
          <w:sz w:val="24"/>
          <w:szCs w:val="24"/>
        </w:rPr>
        <w:t>S</w:t>
      </w:r>
      <w:r w:rsidRPr="001D656D">
        <w:rPr>
          <w:b/>
          <w:bCs/>
          <w:sz w:val="24"/>
          <w:szCs w:val="24"/>
        </w:rPr>
        <w:t>I</w:t>
      </w:r>
      <w:r w:rsidRPr="001D656D">
        <w:rPr>
          <w:b/>
          <w:bCs/>
          <w:spacing w:val="-1"/>
          <w:sz w:val="24"/>
          <w:szCs w:val="24"/>
        </w:rPr>
        <w:t>M</w:t>
      </w:r>
      <w:r w:rsidRPr="001D656D">
        <w:rPr>
          <w:b/>
          <w:bCs/>
          <w:sz w:val="24"/>
          <w:szCs w:val="24"/>
        </w:rPr>
        <w:t>UM</w:t>
      </w:r>
      <w:r w:rsidRPr="001D656D">
        <w:rPr>
          <w:b/>
          <w:bCs/>
          <w:spacing w:val="-1"/>
          <w:sz w:val="24"/>
          <w:szCs w:val="24"/>
        </w:rPr>
        <w:t xml:space="preserve"> </w:t>
      </w:r>
      <w:r w:rsidR="00EE4A47">
        <w:rPr>
          <w:b/>
          <w:bCs/>
          <w:sz w:val="24"/>
          <w:szCs w:val="24"/>
          <w:lang w:val="id-ID"/>
        </w:rPr>
        <w:t>20</w:t>
      </w:r>
      <w:r w:rsidRPr="001D656D">
        <w:rPr>
          <w:b/>
          <w:bCs/>
          <w:spacing w:val="2"/>
          <w:sz w:val="24"/>
          <w:szCs w:val="24"/>
        </w:rPr>
        <w:t xml:space="preserve"> </w:t>
      </w:r>
      <w:r w:rsidRPr="001D656D">
        <w:rPr>
          <w:b/>
          <w:bCs/>
          <w:spacing w:val="-2"/>
          <w:sz w:val="24"/>
          <w:szCs w:val="24"/>
        </w:rPr>
        <w:t>K</w:t>
      </w:r>
      <w:r w:rsidRPr="001D656D">
        <w:rPr>
          <w:b/>
          <w:bCs/>
          <w:sz w:val="24"/>
          <w:szCs w:val="24"/>
        </w:rPr>
        <w:t>A</w:t>
      </w:r>
      <w:r w:rsidRPr="001D656D">
        <w:rPr>
          <w:b/>
          <w:bCs/>
          <w:spacing w:val="2"/>
          <w:sz w:val="24"/>
          <w:szCs w:val="24"/>
        </w:rPr>
        <w:t>T</w:t>
      </w:r>
      <w:r w:rsidRPr="001D656D">
        <w:rPr>
          <w:b/>
          <w:bCs/>
          <w:sz w:val="24"/>
          <w:szCs w:val="24"/>
        </w:rPr>
        <w:t>A)</w:t>
      </w:r>
    </w:p>
    <w:p w:rsidR="00D906DB" w:rsidRDefault="00D906DB" w:rsidP="00D906DB">
      <w:pPr>
        <w:widowControl w:val="0"/>
        <w:autoSpaceDE w:val="0"/>
        <w:autoSpaceDN w:val="0"/>
        <w:adjustRightInd w:val="0"/>
        <w:spacing w:line="248" w:lineRule="exact"/>
        <w:ind w:left="369" w:right="391"/>
        <w:rPr>
          <w:b/>
          <w:bCs/>
          <w:position w:val="-1"/>
          <w:sz w:val="20"/>
          <w:szCs w:val="20"/>
        </w:rPr>
      </w:pPr>
    </w:p>
    <w:p w:rsidR="001D656D" w:rsidRPr="007E2E03" w:rsidRDefault="00D906DB" w:rsidP="001D656D">
      <w:pPr>
        <w:ind w:firstLine="0"/>
        <w:rPr>
          <w:b/>
          <w:spacing w:val="1"/>
          <w:sz w:val="22"/>
        </w:rPr>
      </w:pPr>
      <w:r w:rsidRPr="007E2E03">
        <w:rPr>
          <w:b/>
          <w:sz w:val="22"/>
        </w:rPr>
        <w:t>Penul</w:t>
      </w:r>
      <w:r w:rsidRPr="007E2E03">
        <w:rPr>
          <w:b/>
          <w:spacing w:val="-1"/>
          <w:sz w:val="22"/>
        </w:rPr>
        <w:t>is</w:t>
      </w:r>
      <w:r w:rsidRPr="007E2E03">
        <w:rPr>
          <w:b/>
          <w:spacing w:val="1"/>
          <w:sz w:val="22"/>
          <w:vertAlign w:val="superscript"/>
        </w:rPr>
        <w:t>1</w:t>
      </w:r>
      <w:r w:rsidRPr="007E2E03">
        <w:rPr>
          <w:b/>
          <w:sz w:val="22"/>
        </w:rPr>
        <w:t>,</w:t>
      </w:r>
      <w:r w:rsidRPr="007E2E03">
        <w:rPr>
          <w:b/>
          <w:spacing w:val="-8"/>
          <w:sz w:val="22"/>
        </w:rPr>
        <w:t xml:space="preserve"> </w:t>
      </w:r>
      <w:r w:rsidRPr="007E2E03">
        <w:rPr>
          <w:b/>
          <w:sz w:val="22"/>
        </w:rPr>
        <w:t>Pen</w:t>
      </w:r>
      <w:r w:rsidRPr="007E2E03">
        <w:rPr>
          <w:b/>
          <w:spacing w:val="2"/>
          <w:sz w:val="22"/>
        </w:rPr>
        <w:t>u</w:t>
      </w:r>
      <w:r w:rsidRPr="007E2E03">
        <w:rPr>
          <w:b/>
          <w:sz w:val="22"/>
        </w:rPr>
        <w:t>li</w:t>
      </w:r>
      <w:r w:rsidRPr="007E2E03">
        <w:rPr>
          <w:b/>
          <w:spacing w:val="-1"/>
          <w:sz w:val="22"/>
        </w:rPr>
        <w:t>s</w:t>
      </w:r>
      <w:r w:rsidRPr="007E2E03">
        <w:rPr>
          <w:b/>
          <w:spacing w:val="2"/>
          <w:sz w:val="22"/>
          <w:vertAlign w:val="superscript"/>
        </w:rPr>
        <w:t>2</w:t>
      </w:r>
      <w:r w:rsidR="006B3189" w:rsidRPr="007E2E03">
        <w:rPr>
          <w:b/>
          <w:spacing w:val="1"/>
          <w:position w:val="8"/>
          <w:sz w:val="22"/>
        </w:rPr>
        <w:t xml:space="preserve"> </w:t>
      </w:r>
      <w:r w:rsidRPr="007E2E03">
        <w:rPr>
          <w:b/>
          <w:spacing w:val="2"/>
          <w:sz w:val="22"/>
        </w:rPr>
        <w:t>d</w:t>
      </w:r>
      <w:r w:rsidRPr="007E2E03">
        <w:rPr>
          <w:b/>
          <w:spacing w:val="-1"/>
          <w:sz w:val="22"/>
        </w:rPr>
        <w:t>s</w:t>
      </w:r>
      <w:r w:rsidRPr="007E2E03">
        <w:rPr>
          <w:b/>
          <w:spacing w:val="1"/>
          <w:sz w:val="22"/>
        </w:rPr>
        <w:t>t</w:t>
      </w:r>
      <w:r w:rsidRPr="007E2E03">
        <w:rPr>
          <w:b/>
          <w:sz w:val="22"/>
        </w:rPr>
        <w:t>.</w:t>
      </w:r>
      <w:r w:rsidRPr="007E2E03">
        <w:rPr>
          <w:b/>
          <w:spacing w:val="-10"/>
          <w:sz w:val="22"/>
        </w:rPr>
        <w:t xml:space="preserve"> </w:t>
      </w:r>
      <w:r w:rsidR="00C702D8" w:rsidRPr="007E2E03">
        <w:rPr>
          <w:b/>
          <w:spacing w:val="-10"/>
          <w:sz w:val="22"/>
        </w:rPr>
        <w:t>(</w:t>
      </w:r>
      <w:r w:rsidR="005057E2" w:rsidRPr="007E2E03">
        <w:rPr>
          <w:b/>
          <w:spacing w:val="-10"/>
          <w:sz w:val="22"/>
        </w:rPr>
        <w:t>Font Time New Roman 1</w:t>
      </w:r>
      <w:r w:rsidR="007E2E03">
        <w:rPr>
          <w:b/>
          <w:spacing w:val="-10"/>
          <w:sz w:val="22"/>
        </w:rPr>
        <w:t>1</w:t>
      </w:r>
      <w:r w:rsidRPr="007E2E03">
        <w:rPr>
          <w:b/>
          <w:spacing w:val="-10"/>
          <w:sz w:val="22"/>
        </w:rPr>
        <w:t xml:space="preserve"> </w:t>
      </w:r>
      <w:r w:rsidRPr="007E2E03">
        <w:rPr>
          <w:b/>
          <w:spacing w:val="1"/>
          <w:sz w:val="22"/>
        </w:rPr>
        <w:t>C</w:t>
      </w:r>
      <w:r w:rsidR="00C702D8" w:rsidRPr="007E2E03">
        <w:rPr>
          <w:b/>
          <w:spacing w:val="1"/>
          <w:sz w:val="22"/>
        </w:rPr>
        <w:t>etak Tebal,</w:t>
      </w:r>
      <w:r w:rsidRPr="007E2E03">
        <w:rPr>
          <w:b/>
          <w:spacing w:val="1"/>
          <w:sz w:val="22"/>
        </w:rPr>
        <w:t xml:space="preserve"> tidak boleh disingkat</w:t>
      </w:r>
      <w:r w:rsidR="00C702D8" w:rsidRPr="007E2E03">
        <w:rPr>
          <w:b/>
          <w:spacing w:val="1"/>
          <w:sz w:val="22"/>
        </w:rPr>
        <w:t xml:space="preserve"> </w:t>
      </w:r>
      <w:r w:rsidR="002A6BD0" w:rsidRPr="007E2E03">
        <w:rPr>
          <w:b/>
          <w:spacing w:val="1"/>
          <w:sz w:val="22"/>
        </w:rPr>
        <w:t>dan tanpa gelar</w:t>
      </w:r>
      <w:r w:rsidR="00C702D8" w:rsidRPr="007E2E03">
        <w:rPr>
          <w:b/>
          <w:spacing w:val="1"/>
          <w:sz w:val="22"/>
        </w:rPr>
        <w:t>)</w:t>
      </w:r>
    </w:p>
    <w:p w:rsidR="001D656D" w:rsidRDefault="001D656D" w:rsidP="001D656D">
      <w:pPr>
        <w:ind w:firstLine="0"/>
        <w:rPr>
          <w:b/>
          <w:spacing w:val="1"/>
          <w:sz w:val="22"/>
        </w:rPr>
      </w:pPr>
    </w:p>
    <w:p w:rsidR="001D656D" w:rsidRPr="00EE4A47" w:rsidRDefault="00D906DB" w:rsidP="001D656D">
      <w:pPr>
        <w:ind w:firstLine="0"/>
        <w:rPr>
          <w:b/>
          <w:spacing w:val="1"/>
          <w:sz w:val="20"/>
          <w:szCs w:val="20"/>
        </w:rPr>
      </w:pPr>
      <w:r w:rsidRPr="00EE4A47">
        <w:rPr>
          <w:position w:val="9"/>
          <w:sz w:val="20"/>
          <w:szCs w:val="20"/>
        </w:rPr>
        <w:t>1</w:t>
      </w:r>
      <w:r w:rsidR="001D656D" w:rsidRPr="00EE4A47">
        <w:rPr>
          <w:sz w:val="20"/>
          <w:szCs w:val="20"/>
        </w:rPr>
        <w:t xml:space="preserve">Nama Institusi / Afiliasi, Kota  (TNR </w:t>
      </w:r>
      <w:r w:rsidR="005057E2" w:rsidRPr="00EE4A47">
        <w:rPr>
          <w:sz w:val="20"/>
          <w:szCs w:val="20"/>
        </w:rPr>
        <w:t>10</w:t>
      </w:r>
      <w:r w:rsidR="001D656D" w:rsidRPr="00EE4A47">
        <w:rPr>
          <w:sz w:val="20"/>
          <w:szCs w:val="20"/>
        </w:rPr>
        <w:t>)</w:t>
      </w:r>
    </w:p>
    <w:p w:rsidR="001D656D" w:rsidRPr="00EE4A47" w:rsidRDefault="001D656D" w:rsidP="001D656D">
      <w:pPr>
        <w:ind w:firstLine="0"/>
        <w:rPr>
          <w:b/>
          <w:spacing w:val="1"/>
          <w:sz w:val="20"/>
          <w:szCs w:val="20"/>
        </w:rPr>
      </w:pPr>
      <w:r w:rsidRPr="00EE4A47">
        <w:rPr>
          <w:position w:val="9"/>
          <w:sz w:val="20"/>
          <w:szCs w:val="20"/>
        </w:rPr>
        <w:t>2</w:t>
      </w:r>
      <w:r w:rsidRPr="00EE4A47">
        <w:rPr>
          <w:sz w:val="20"/>
          <w:szCs w:val="20"/>
        </w:rPr>
        <w:t>Nama Institusi / Afiliasi, Kota  (T</w:t>
      </w:r>
      <w:r w:rsidR="005057E2" w:rsidRPr="00EE4A47">
        <w:rPr>
          <w:sz w:val="20"/>
          <w:szCs w:val="20"/>
        </w:rPr>
        <w:t>NR 10</w:t>
      </w:r>
      <w:r w:rsidRPr="00EE4A47">
        <w:rPr>
          <w:sz w:val="20"/>
          <w:szCs w:val="20"/>
        </w:rPr>
        <w:t>)</w:t>
      </w:r>
    </w:p>
    <w:p w:rsidR="00D906DB" w:rsidRPr="00EE4A47" w:rsidRDefault="00D906DB" w:rsidP="00D906DB">
      <w:pPr>
        <w:widowControl w:val="0"/>
        <w:autoSpaceDE w:val="0"/>
        <w:autoSpaceDN w:val="0"/>
        <w:adjustRightInd w:val="0"/>
        <w:spacing w:line="232" w:lineRule="exact"/>
        <w:ind w:right="2516" w:firstLine="0"/>
        <w:rPr>
          <w:sz w:val="20"/>
          <w:szCs w:val="20"/>
        </w:rPr>
      </w:pPr>
    </w:p>
    <w:p w:rsidR="002A6BD0" w:rsidRPr="00EE4A47" w:rsidRDefault="002A6BD0" w:rsidP="002A6BD0">
      <w:pPr>
        <w:ind w:firstLine="0"/>
        <w:rPr>
          <w:sz w:val="20"/>
          <w:szCs w:val="20"/>
        </w:rPr>
      </w:pPr>
      <w:r w:rsidRPr="00EE4A47">
        <w:rPr>
          <w:sz w:val="20"/>
          <w:szCs w:val="20"/>
        </w:rPr>
        <w:t>Alamat Korespondensi : Jl. xxx, Telp/Fax Institusi/Afiliasi</w:t>
      </w:r>
      <w:r w:rsidR="005057E2" w:rsidRPr="00EE4A47">
        <w:rPr>
          <w:sz w:val="20"/>
          <w:szCs w:val="20"/>
        </w:rPr>
        <w:t xml:space="preserve"> (TNR 10</w:t>
      </w:r>
      <w:r w:rsidRPr="00EE4A47">
        <w:rPr>
          <w:sz w:val="20"/>
          <w:szCs w:val="20"/>
        </w:rPr>
        <w:t>)</w:t>
      </w:r>
    </w:p>
    <w:p w:rsidR="002A6BD0" w:rsidRPr="00EE4A47" w:rsidRDefault="002A6BD0" w:rsidP="002A6BD0">
      <w:pPr>
        <w:ind w:firstLine="0"/>
        <w:rPr>
          <w:sz w:val="20"/>
          <w:szCs w:val="20"/>
        </w:rPr>
      </w:pPr>
      <w:r w:rsidRPr="00EE4A47">
        <w:rPr>
          <w:sz w:val="20"/>
          <w:szCs w:val="20"/>
        </w:rPr>
        <w:t xml:space="preserve">E-mail: </w:t>
      </w:r>
      <w:r w:rsidRPr="00EE4A47">
        <w:rPr>
          <w:color w:val="000000"/>
          <w:sz w:val="20"/>
          <w:szCs w:val="20"/>
          <w:vertAlign w:val="superscript"/>
        </w:rPr>
        <w:t>1)</w:t>
      </w:r>
      <w:hyperlink r:id="rId8" w:history="1">
        <w:r w:rsidRPr="00EE4A47">
          <w:rPr>
            <w:rStyle w:val="Hyperlink"/>
            <w:color w:val="000000"/>
            <w:sz w:val="20"/>
            <w:szCs w:val="20"/>
            <w:u w:val="none"/>
          </w:rPr>
          <w:t>penulis_1@xxx.xx</w:t>
        </w:r>
      </w:hyperlink>
      <w:r w:rsidRPr="00EE4A47">
        <w:rPr>
          <w:color w:val="000000"/>
          <w:sz w:val="20"/>
          <w:szCs w:val="20"/>
        </w:rPr>
        <w:t>,</w:t>
      </w:r>
      <w:r w:rsidRPr="00EE4A47">
        <w:rPr>
          <w:color w:val="000000"/>
          <w:sz w:val="20"/>
          <w:szCs w:val="20"/>
          <w:vertAlign w:val="superscript"/>
        </w:rPr>
        <w:t xml:space="preserve"> 2)</w:t>
      </w:r>
      <w:hyperlink r:id="rId9" w:history="1">
        <w:r w:rsidRPr="00EE4A47">
          <w:rPr>
            <w:rStyle w:val="Hyperlink"/>
            <w:color w:val="000000"/>
            <w:sz w:val="20"/>
            <w:szCs w:val="20"/>
            <w:u w:val="none"/>
          </w:rPr>
          <w:t>penulis_2@xxx.xx</w:t>
        </w:r>
      </w:hyperlink>
      <w:r w:rsidRPr="00EE4A47">
        <w:rPr>
          <w:color w:val="000000"/>
          <w:sz w:val="20"/>
          <w:szCs w:val="20"/>
        </w:rPr>
        <w:t>,</w:t>
      </w:r>
      <w:r w:rsidR="005057E2" w:rsidRPr="00EE4A47">
        <w:rPr>
          <w:sz w:val="20"/>
          <w:szCs w:val="20"/>
        </w:rPr>
        <w:t xml:space="preserve"> dsb (TNR 10</w:t>
      </w:r>
      <w:r w:rsidRPr="00EE4A47">
        <w:rPr>
          <w:sz w:val="20"/>
          <w:szCs w:val="20"/>
        </w:rPr>
        <w:t>)</w:t>
      </w:r>
    </w:p>
    <w:p w:rsidR="00C745E6" w:rsidRDefault="00C745E6" w:rsidP="00C745E6">
      <w:pPr>
        <w:pStyle w:val="Heading2"/>
        <w:spacing w:before="0" w:after="0"/>
        <w:ind w:firstLine="0"/>
      </w:pPr>
    </w:p>
    <w:p w:rsidR="009E55B3" w:rsidRPr="00D160F3" w:rsidRDefault="009E55B3" w:rsidP="00C745E6">
      <w:pPr>
        <w:pStyle w:val="Heading2"/>
        <w:spacing w:before="0" w:after="0"/>
        <w:ind w:firstLine="0"/>
        <w:rPr>
          <w:i w:val="0"/>
        </w:rPr>
      </w:pPr>
      <w:r w:rsidRPr="00D160F3">
        <w:rPr>
          <w:i w:val="0"/>
        </w:rPr>
        <w:t>Abstrak</w:t>
      </w:r>
      <w:r w:rsidR="006964BA" w:rsidRPr="00D160F3">
        <w:rPr>
          <w:i w:val="0"/>
        </w:rPr>
        <w:t xml:space="preserve"> (TNR 11)</w:t>
      </w:r>
    </w:p>
    <w:p w:rsidR="00C702D8" w:rsidRDefault="00C702D8" w:rsidP="00FE34B3">
      <w:pPr>
        <w:pStyle w:val="Heading3"/>
      </w:pPr>
    </w:p>
    <w:p w:rsidR="000C4F48" w:rsidRDefault="004A5542" w:rsidP="004A5542">
      <w:pPr>
        <w:autoSpaceDE w:val="0"/>
        <w:autoSpaceDN w:val="0"/>
        <w:adjustRightInd w:val="0"/>
        <w:ind w:firstLine="0"/>
        <w:jc w:val="both"/>
        <w:rPr>
          <w:i/>
          <w:iCs/>
          <w:color w:val="000000"/>
          <w:sz w:val="22"/>
        </w:rPr>
      </w:pPr>
      <w:r w:rsidRPr="00E77B73">
        <w:rPr>
          <w:i/>
          <w:iCs/>
          <w:color w:val="000000"/>
          <w:sz w:val="22"/>
        </w:rPr>
        <w:t>Abstrak</w:t>
      </w:r>
      <w:r w:rsidR="005057E2" w:rsidRPr="00E77B73">
        <w:rPr>
          <w:i/>
          <w:iCs/>
          <w:color w:val="000000"/>
          <w:sz w:val="22"/>
        </w:rPr>
        <w:t xml:space="preserve"> ditulis dalam bahasa Indonesia</w:t>
      </w:r>
      <w:r w:rsidRPr="00E77B73">
        <w:rPr>
          <w:i/>
          <w:iCs/>
          <w:color w:val="000000"/>
          <w:sz w:val="22"/>
        </w:rPr>
        <w:t xml:space="preserve"> yang berisik</w:t>
      </w:r>
      <w:r w:rsidR="005057E2" w:rsidRPr="00E77B73">
        <w:rPr>
          <w:i/>
          <w:iCs/>
          <w:color w:val="000000"/>
          <w:sz w:val="22"/>
        </w:rPr>
        <w:t>an isu-isu pokok, tujuan, metode</w:t>
      </w:r>
      <w:r w:rsidRPr="00E77B73">
        <w:rPr>
          <w:i/>
          <w:iCs/>
          <w:color w:val="000000"/>
          <w:sz w:val="22"/>
        </w:rPr>
        <w:t xml:space="preserve"> dan hasil. Abstrak ditulis dalam s</w:t>
      </w:r>
      <w:r w:rsidR="007E2E03" w:rsidRPr="00E77B73">
        <w:rPr>
          <w:i/>
          <w:iCs/>
          <w:color w:val="000000"/>
          <w:sz w:val="22"/>
        </w:rPr>
        <w:t>atu alenia, tidak lebih dari 2</w:t>
      </w:r>
      <w:r w:rsidR="0088278A">
        <w:rPr>
          <w:i/>
          <w:iCs/>
          <w:color w:val="000000"/>
          <w:sz w:val="22"/>
          <w:lang w:val="id-ID"/>
        </w:rPr>
        <w:t>0</w:t>
      </w:r>
      <w:r w:rsidR="007E2E03" w:rsidRPr="00E77B73">
        <w:rPr>
          <w:i/>
          <w:iCs/>
          <w:color w:val="000000"/>
          <w:sz w:val="22"/>
        </w:rPr>
        <w:t>0</w:t>
      </w:r>
      <w:r w:rsidRPr="00E77B73">
        <w:rPr>
          <w:i/>
          <w:iCs/>
          <w:color w:val="000000"/>
          <w:sz w:val="22"/>
        </w:rPr>
        <w:t xml:space="preserve"> kata. (Times New Roman 11, spasi tunggal, dan cetak miring).</w:t>
      </w:r>
    </w:p>
    <w:p w:rsidR="007700A4" w:rsidRPr="0022098E" w:rsidRDefault="0022098E" w:rsidP="0022098E">
      <w:pPr>
        <w:autoSpaceDE w:val="0"/>
        <w:autoSpaceDN w:val="0"/>
        <w:adjustRightInd w:val="0"/>
        <w:ind w:firstLine="0"/>
        <w:rPr>
          <w:b/>
          <w:i/>
          <w:iCs/>
          <w:color w:val="000000"/>
          <w:sz w:val="22"/>
        </w:rPr>
      </w:pPr>
      <w:r w:rsidRPr="0022098E">
        <w:rPr>
          <w:b/>
          <w:i/>
          <w:sz w:val="22"/>
        </w:rPr>
        <w:t>Abstract</w:t>
      </w:r>
      <w:r>
        <w:rPr>
          <w:b/>
          <w:i/>
          <w:sz w:val="22"/>
        </w:rPr>
        <w:t>(TNR11)</w:t>
      </w:r>
    </w:p>
    <w:p w:rsidR="007700A4" w:rsidRPr="00E77B73" w:rsidRDefault="007700A4" w:rsidP="00E1326F">
      <w:pPr>
        <w:autoSpaceDE w:val="0"/>
        <w:autoSpaceDN w:val="0"/>
        <w:adjustRightInd w:val="0"/>
        <w:ind w:firstLine="0"/>
        <w:contextualSpacing/>
        <w:jc w:val="both"/>
        <w:rPr>
          <w:i/>
          <w:sz w:val="22"/>
        </w:rPr>
      </w:pPr>
      <w:r w:rsidRPr="007700A4">
        <w:rPr>
          <w:i/>
          <w:sz w:val="22"/>
        </w:rPr>
        <w:t xml:space="preserve">Abstract </w:t>
      </w:r>
      <w:r>
        <w:rPr>
          <w:i/>
          <w:sz w:val="22"/>
        </w:rPr>
        <w:t xml:space="preserve">also </w:t>
      </w:r>
      <w:r w:rsidRPr="007700A4">
        <w:rPr>
          <w:i/>
          <w:sz w:val="22"/>
        </w:rPr>
        <w:t xml:space="preserve">written in </w:t>
      </w:r>
      <w:r>
        <w:rPr>
          <w:i/>
          <w:sz w:val="22"/>
        </w:rPr>
        <w:t xml:space="preserve">English </w:t>
      </w:r>
      <w:r w:rsidRPr="007700A4">
        <w:rPr>
          <w:i/>
          <w:sz w:val="22"/>
        </w:rPr>
        <w:t>containing key issues, objectives, methods and results. Abstract written in a single paragraph is, no more than 2</w:t>
      </w:r>
      <w:r w:rsidR="00DF1D38">
        <w:rPr>
          <w:i/>
          <w:sz w:val="22"/>
          <w:lang w:val="id-ID"/>
        </w:rPr>
        <w:t>0</w:t>
      </w:r>
      <w:r w:rsidRPr="007700A4">
        <w:rPr>
          <w:i/>
          <w:sz w:val="22"/>
        </w:rPr>
        <w:t>0 words. (Times New Roman 11, single space, and italics).</w:t>
      </w:r>
    </w:p>
    <w:p w:rsidR="004A5542" w:rsidRPr="00FE34B3" w:rsidRDefault="004A5542" w:rsidP="00FE34B3">
      <w:pPr>
        <w:pStyle w:val="Heading3"/>
        <w:rPr>
          <w:b/>
        </w:rPr>
      </w:pPr>
    </w:p>
    <w:p w:rsidR="009E55B3" w:rsidRPr="00FE34B3" w:rsidRDefault="009E55B3" w:rsidP="00FE34B3">
      <w:pPr>
        <w:pStyle w:val="Heading3"/>
      </w:pPr>
      <w:r w:rsidRPr="00FE34B3">
        <w:rPr>
          <w:b/>
        </w:rPr>
        <w:t>Kata kunci</w:t>
      </w:r>
      <w:r w:rsidRPr="00FE34B3">
        <w:t xml:space="preserve">: </w:t>
      </w:r>
      <w:r w:rsidR="00A761AD" w:rsidRPr="00FE34B3">
        <w:rPr>
          <w:i/>
        </w:rPr>
        <w:t xml:space="preserve">maksimal 5 kata </w:t>
      </w:r>
      <w:r w:rsidR="00A761AD" w:rsidRPr="00FE34B3">
        <w:rPr>
          <w:i/>
          <w:lang w:val="id-ID"/>
        </w:rPr>
        <w:t xml:space="preserve">kunci </w:t>
      </w:r>
      <w:r w:rsidR="00A761AD" w:rsidRPr="00FE34B3">
        <w:rPr>
          <w:i/>
        </w:rPr>
        <w:t>dalam makalah</w:t>
      </w:r>
      <w:r w:rsidR="00FD093C" w:rsidRPr="00FE34B3">
        <w:rPr>
          <w:i/>
        </w:rPr>
        <w:t xml:space="preserve"> dan diurutkan sesuai dengan alphabet</w:t>
      </w:r>
      <w:r w:rsidR="005057E2" w:rsidRPr="00FE34B3">
        <w:rPr>
          <w:i/>
        </w:rPr>
        <w:t xml:space="preserve"> (TNR, 11, </w:t>
      </w:r>
      <w:r w:rsidR="00FE34B3" w:rsidRPr="00FE34B3">
        <w:rPr>
          <w:i/>
        </w:rPr>
        <w:t xml:space="preserve">  </w:t>
      </w:r>
      <w:r w:rsidR="005057E2" w:rsidRPr="00FE34B3">
        <w:rPr>
          <w:i/>
        </w:rPr>
        <w:t>spasi tunggal dan dicetak miring)</w:t>
      </w:r>
      <w:r w:rsidR="00FD093C" w:rsidRPr="00FE34B3">
        <w:rPr>
          <w:i/>
        </w:rPr>
        <w:t>.</w:t>
      </w:r>
    </w:p>
    <w:p w:rsidR="00A47C15" w:rsidRDefault="00A47C15" w:rsidP="001A517B">
      <w:pPr>
        <w:ind w:firstLine="0"/>
      </w:pPr>
    </w:p>
    <w:p w:rsidR="00A761AD" w:rsidRDefault="00A761AD" w:rsidP="006964BA">
      <w:pPr>
        <w:pStyle w:val="Title"/>
      </w:pPr>
      <w:r>
        <w:t xml:space="preserve">1. </w:t>
      </w:r>
      <w:r w:rsidR="00D160F3">
        <w:t>PENDAHULUAN</w:t>
      </w:r>
      <w:r w:rsidR="005057E2">
        <w:t xml:space="preserve"> (TNR, 11 Bold)</w:t>
      </w:r>
    </w:p>
    <w:p w:rsidR="00193B5F" w:rsidRDefault="00193B5F" w:rsidP="00193B5F">
      <w:pPr>
        <w:autoSpaceDE w:val="0"/>
        <w:autoSpaceDN w:val="0"/>
        <w:adjustRightInd w:val="0"/>
        <w:ind w:firstLine="0"/>
        <w:jc w:val="both"/>
        <w:rPr>
          <w:color w:val="000000"/>
          <w:sz w:val="20"/>
          <w:szCs w:val="20"/>
        </w:rPr>
      </w:pPr>
    </w:p>
    <w:p w:rsidR="004D5BB1" w:rsidRPr="005057E2" w:rsidRDefault="00193B5F" w:rsidP="00A726CE">
      <w:pPr>
        <w:autoSpaceDE w:val="0"/>
        <w:autoSpaceDN w:val="0"/>
        <w:adjustRightInd w:val="0"/>
        <w:jc w:val="both"/>
        <w:rPr>
          <w:color w:val="000000"/>
          <w:sz w:val="22"/>
        </w:rPr>
      </w:pPr>
      <w:r w:rsidRPr="005057E2">
        <w:rPr>
          <w:color w:val="000000"/>
          <w:sz w:val="22"/>
        </w:rPr>
        <w:t>Pendahuluan mencakup latar bela</w:t>
      </w:r>
      <w:r w:rsidR="006F03A7">
        <w:rPr>
          <w:color w:val="000000"/>
          <w:sz w:val="22"/>
        </w:rPr>
        <w:t xml:space="preserve">kang atas isu atau permasalahan, </w:t>
      </w:r>
      <w:r w:rsidRPr="005057E2">
        <w:rPr>
          <w:color w:val="000000"/>
          <w:sz w:val="22"/>
        </w:rPr>
        <w:t>urgensi dan</w:t>
      </w:r>
      <w:r w:rsidRPr="005057E2">
        <w:rPr>
          <w:sz w:val="22"/>
        </w:rPr>
        <w:t xml:space="preserve"> </w:t>
      </w:r>
      <w:r w:rsidRPr="005057E2">
        <w:rPr>
          <w:color w:val="000000"/>
          <w:sz w:val="22"/>
        </w:rPr>
        <w:t>rasionalisasi kegiatan</w:t>
      </w:r>
      <w:r w:rsidR="005057E2" w:rsidRPr="005057E2">
        <w:rPr>
          <w:color w:val="000000"/>
          <w:sz w:val="22"/>
        </w:rPr>
        <w:t xml:space="preserve"> pengabdian</w:t>
      </w:r>
      <w:r w:rsidRPr="005057E2">
        <w:rPr>
          <w:color w:val="000000"/>
          <w:sz w:val="22"/>
        </w:rPr>
        <w:t>. Tujuan kegiatan dan</w:t>
      </w:r>
      <w:r w:rsidRPr="005057E2">
        <w:rPr>
          <w:sz w:val="22"/>
        </w:rPr>
        <w:t xml:space="preserve"> </w:t>
      </w:r>
      <w:r w:rsidRPr="005057E2">
        <w:rPr>
          <w:color w:val="000000"/>
          <w:sz w:val="22"/>
        </w:rPr>
        <w:t>rencana pemecahan masalah disajikan dalam</w:t>
      </w:r>
      <w:r w:rsidRPr="005057E2">
        <w:rPr>
          <w:sz w:val="22"/>
        </w:rPr>
        <w:t xml:space="preserve"> </w:t>
      </w:r>
      <w:r w:rsidRPr="005057E2">
        <w:rPr>
          <w:color w:val="000000"/>
          <w:sz w:val="22"/>
        </w:rPr>
        <w:t>bagian ini. Tinjauan pustaka yang relevan dan</w:t>
      </w:r>
      <w:r w:rsidRPr="005057E2">
        <w:rPr>
          <w:sz w:val="22"/>
        </w:rPr>
        <w:t xml:space="preserve"> </w:t>
      </w:r>
      <w:r w:rsidRPr="005057E2">
        <w:rPr>
          <w:color w:val="000000"/>
          <w:sz w:val="22"/>
        </w:rPr>
        <w:t>analisis situasi</w:t>
      </w:r>
      <w:r w:rsidR="005057E2" w:rsidRPr="005057E2">
        <w:rPr>
          <w:color w:val="000000"/>
          <w:sz w:val="22"/>
        </w:rPr>
        <w:t xml:space="preserve"> k</w:t>
      </w:r>
      <w:r w:rsidR="006F03A7">
        <w:rPr>
          <w:color w:val="000000"/>
          <w:sz w:val="22"/>
        </w:rPr>
        <w:t>h</w:t>
      </w:r>
      <w:r w:rsidR="005057E2" w:rsidRPr="005057E2">
        <w:rPr>
          <w:color w:val="000000"/>
          <w:sz w:val="22"/>
        </w:rPr>
        <w:t>usus untuk pengabdian</w:t>
      </w:r>
      <w:r w:rsidRPr="005057E2">
        <w:rPr>
          <w:color w:val="000000"/>
          <w:sz w:val="22"/>
        </w:rPr>
        <w:t xml:space="preserve"> dimasukkan dalam bagian ini</w:t>
      </w:r>
      <w:r w:rsidR="005057E2" w:rsidRPr="005057E2">
        <w:rPr>
          <w:color w:val="000000"/>
          <w:sz w:val="22"/>
        </w:rPr>
        <w:t xml:space="preserve">. </w:t>
      </w:r>
      <w:r w:rsidR="004D5BB1" w:rsidRPr="005057E2">
        <w:rPr>
          <w:sz w:val="22"/>
        </w:rPr>
        <w:t xml:space="preserve">Model sitasi dan kutipan yang digunakan dalam </w:t>
      </w:r>
      <w:r w:rsidR="00C712E1">
        <w:rPr>
          <w:sz w:val="22"/>
          <w:lang w:val="id-ID"/>
        </w:rPr>
        <w:t>artikel</w:t>
      </w:r>
      <w:r w:rsidR="00C712E1">
        <w:rPr>
          <w:sz w:val="22"/>
        </w:rPr>
        <w:t xml:space="preserve"> </w:t>
      </w:r>
      <w:r w:rsidR="004D5BB1" w:rsidRPr="005057E2">
        <w:rPr>
          <w:sz w:val="22"/>
        </w:rPr>
        <w:t>a</w:t>
      </w:r>
      <w:r w:rsidR="00C712E1">
        <w:rPr>
          <w:sz w:val="22"/>
          <w:lang w:val="id-ID"/>
        </w:rPr>
        <w:t>da</w:t>
      </w:r>
      <w:r w:rsidR="004D5BB1" w:rsidRPr="005057E2">
        <w:rPr>
          <w:sz w:val="22"/>
        </w:rPr>
        <w:t xml:space="preserve">lah </w:t>
      </w:r>
      <w:r w:rsidR="00012873">
        <w:rPr>
          <w:b/>
          <w:sz w:val="22"/>
          <w:lang w:val="id-ID"/>
        </w:rPr>
        <w:t>APA</w:t>
      </w:r>
      <w:r w:rsidR="00E64171" w:rsidRPr="005057E2">
        <w:rPr>
          <w:b/>
          <w:sz w:val="22"/>
        </w:rPr>
        <w:t xml:space="preserve"> Style</w:t>
      </w:r>
      <w:r w:rsidR="004D5BB1" w:rsidRPr="005057E2">
        <w:rPr>
          <w:sz w:val="22"/>
        </w:rPr>
        <w:t xml:space="preserve"> [</w:t>
      </w:r>
      <w:r w:rsidR="005057E2" w:rsidRPr="00FE34B3">
        <w:rPr>
          <w:sz w:val="22"/>
          <w:highlight w:val="green"/>
        </w:rPr>
        <w:t>1</w:t>
      </w:r>
      <w:r w:rsidR="00FE34B3" w:rsidRPr="00FE34B3">
        <w:rPr>
          <w:sz w:val="22"/>
          <w:highlight w:val="green"/>
        </w:rPr>
        <w:t>,2</w:t>
      </w:r>
      <w:r w:rsidR="004D5BB1" w:rsidRPr="005057E2">
        <w:rPr>
          <w:sz w:val="22"/>
        </w:rPr>
        <w:t>]</w:t>
      </w:r>
      <w:r w:rsidR="005057E2" w:rsidRPr="005057E2">
        <w:rPr>
          <w:sz w:val="22"/>
        </w:rPr>
        <w:t xml:space="preserve"> (T</w:t>
      </w:r>
      <w:r w:rsidR="004720DD">
        <w:rPr>
          <w:sz w:val="22"/>
        </w:rPr>
        <w:t xml:space="preserve">imes </w:t>
      </w:r>
      <w:r w:rsidR="005057E2" w:rsidRPr="005057E2">
        <w:rPr>
          <w:sz w:val="22"/>
        </w:rPr>
        <w:t>N</w:t>
      </w:r>
      <w:r w:rsidR="004720DD">
        <w:rPr>
          <w:sz w:val="22"/>
        </w:rPr>
        <w:t xml:space="preserve">ew </w:t>
      </w:r>
      <w:r w:rsidR="005057E2" w:rsidRPr="005057E2">
        <w:rPr>
          <w:sz w:val="22"/>
        </w:rPr>
        <w:t>R</w:t>
      </w:r>
      <w:r w:rsidR="004720DD">
        <w:rPr>
          <w:sz w:val="22"/>
        </w:rPr>
        <w:t>oman</w:t>
      </w:r>
      <w:r w:rsidR="005057E2" w:rsidRPr="005057E2">
        <w:rPr>
          <w:sz w:val="22"/>
        </w:rPr>
        <w:t>, 11, normal)</w:t>
      </w:r>
      <w:r w:rsidR="004D5BB1" w:rsidRPr="005057E2">
        <w:rPr>
          <w:sz w:val="22"/>
        </w:rPr>
        <w:t xml:space="preserve">. </w:t>
      </w:r>
    </w:p>
    <w:p w:rsidR="004D5BB1" w:rsidRDefault="004D5BB1" w:rsidP="00A726CE">
      <w:pPr>
        <w:pStyle w:val="Title"/>
      </w:pPr>
    </w:p>
    <w:p w:rsidR="00A761AD" w:rsidRPr="00EA47C9" w:rsidRDefault="00A761AD" w:rsidP="006964BA">
      <w:pPr>
        <w:pStyle w:val="Title"/>
        <w:rPr>
          <w:lang w:val="id-ID"/>
        </w:rPr>
      </w:pPr>
      <w:r>
        <w:t xml:space="preserve">2. </w:t>
      </w:r>
      <w:r w:rsidR="005057E2">
        <w:t>METODE</w:t>
      </w:r>
      <w:r w:rsidR="00EA47C9">
        <w:rPr>
          <w:lang w:val="id-ID"/>
        </w:rPr>
        <w:t xml:space="preserve"> PELAKSANAAN</w:t>
      </w:r>
    </w:p>
    <w:p w:rsidR="00FE34B3" w:rsidRDefault="00FE34B3" w:rsidP="00FE34B3">
      <w:pPr>
        <w:autoSpaceDE w:val="0"/>
        <w:autoSpaceDN w:val="0"/>
        <w:adjustRightInd w:val="0"/>
        <w:ind w:firstLine="0"/>
        <w:jc w:val="left"/>
        <w:rPr>
          <w:color w:val="000000"/>
          <w:sz w:val="22"/>
        </w:rPr>
      </w:pPr>
    </w:p>
    <w:p w:rsidR="00FE34B3" w:rsidRDefault="00FE34B3" w:rsidP="00FE34B3">
      <w:pPr>
        <w:autoSpaceDE w:val="0"/>
        <w:autoSpaceDN w:val="0"/>
        <w:adjustRightInd w:val="0"/>
        <w:jc w:val="both"/>
        <w:rPr>
          <w:color w:val="000000"/>
          <w:sz w:val="22"/>
        </w:rPr>
      </w:pPr>
      <w:r>
        <w:rPr>
          <w:color w:val="000000"/>
          <w:sz w:val="22"/>
        </w:rPr>
        <w:t xml:space="preserve">Metode menjelaskan rancangan kegiatan, </w:t>
      </w:r>
      <w:r>
        <w:rPr>
          <w:sz w:val="24"/>
          <w:szCs w:val="24"/>
        </w:rPr>
        <w:t xml:space="preserve"> </w:t>
      </w:r>
      <w:r>
        <w:rPr>
          <w:color w:val="000000"/>
          <w:sz w:val="22"/>
        </w:rPr>
        <w:t>bagaimana cara memilih khalayak</w:t>
      </w:r>
      <w:r>
        <w:rPr>
          <w:sz w:val="24"/>
          <w:szCs w:val="24"/>
        </w:rPr>
        <w:t xml:space="preserve"> </w:t>
      </w:r>
      <w:r>
        <w:rPr>
          <w:color w:val="000000"/>
          <w:sz w:val="22"/>
        </w:rPr>
        <w:t>sasaran, bahan dan alat yang digunakan, disain</w:t>
      </w:r>
      <w:r>
        <w:rPr>
          <w:sz w:val="24"/>
          <w:szCs w:val="24"/>
        </w:rPr>
        <w:t xml:space="preserve"> </w:t>
      </w:r>
      <w:r>
        <w:rPr>
          <w:color w:val="000000"/>
          <w:sz w:val="22"/>
        </w:rPr>
        <w:t xml:space="preserve">alat beserta kinerja dan produktivitasnya, </w:t>
      </w:r>
      <w:r>
        <w:rPr>
          <w:sz w:val="24"/>
          <w:szCs w:val="24"/>
        </w:rPr>
        <w:t xml:space="preserve"> </w:t>
      </w:r>
      <w:r>
        <w:rPr>
          <w:color w:val="000000"/>
          <w:sz w:val="22"/>
        </w:rPr>
        <w:t>teknik pengumpulan data,  dan teknik analisis data. [Times New Roman, 11, normal].</w:t>
      </w:r>
    </w:p>
    <w:p w:rsidR="00566345" w:rsidRDefault="00566345" w:rsidP="00DC2FDF">
      <w:pPr>
        <w:autoSpaceDE w:val="0"/>
        <w:autoSpaceDN w:val="0"/>
        <w:adjustRightInd w:val="0"/>
        <w:jc w:val="both"/>
      </w:pPr>
      <w:r w:rsidRPr="004720DD">
        <w:rPr>
          <w:sz w:val="22"/>
          <w:szCs w:val="20"/>
        </w:rPr>
        <w:t>Jika dalam isi makalah terdapat gambar, maka gambar diletakkan setelah paragraf yang berhubungan / membahas gambar tersebut dengan jarak 1 spasi (1</w:t>
      </w:r>
      <w:r w:rsidR="00F23EE8" w:rsidRPr="004720DD">
        <w:rPr>
          <w:sz w:val="22"/>
          <w:szCs w:val="20"/>
        </w:rPr>
        <w:t>0</w:t>
      </w:r>
      <w:r w:rsidRPr="004720DD">
        <w:rPr>
          <w:sz w:val="22"/>
          <w:szCs w:val="20"/>
        </w:rPr>
        <w:t xml:space="preserve"> pt); dengan diberi keterangan Gambar dan nomor Arabik (bold), diikuti dengan judul gambar yang diletakkan dibawah gambar yang bersangkutan, ukuran font keterangan gambar 1</w:t>
      </w:r>
      <w:r w:rsidR="007E2E03">
        <w:rPr>
          <w:sz w:val="22"/>
          <w:szCs w:val="20"/>
        </w:rPr>
        <w:t>0</w:t>
      </w:r>
      <w:r w:rsidR="00C767A1" w:rsidRPr="004720DD">
        <w:rPr>
          <w:sz w:val="22"/>
          <w:szCs w:val="20"/>
        </w:rPr>
        <w:t xml:space="preserve"> </w:t>
      </w:r>
      <w:r w:rsidRPr="004720DD">
        <w:rPr>
          <w:sz w:val="22"/>
          <w:szCs w:val="20"/>
        </w:rPr>
        <w:t xml:space="preserve">pt. </w:t>
      </w:r>
    </w:p>
    <w:p w:rsidR="00566345" w:rsidRPr="00FE34B3" w:rsidRDefault="00566345" w:rsidP="009044A2">
      <w:pPr>
        <w:pStyle w:val="IsiArtikel"/>
        <w:ind w:firstLine="567"/>
      </w:pPr>
      <w:r w:rsidRPr="00FE34B3">
        <w:t>Keterangan tabel diletakkan diatas tabel. Judul tabel ditulis rata tengah spasi 1. Tabel hendaknya bukan gambar. Contoh dapat dilihat pada Tabel 1. Apabila setelah ilustrasi dilanjutkan dengan penulisan section, berikutnya, maka jaraknya adalah 2 spasi.</w:t>
      </w:r>
    </w:p>
    <w:p w:rsidR="00FE34B3" w:rsidRDefault="00FE34B3" w:rsidP="009044A2">
      <w:pPr>
        <w:pStyle w:val="IsiArtikel"/>
        <w:ind w:firstLine="567"/>
        <w:jc w:val="center"/>
        <w:rPr>
          <w:b/>
        </w:rPr>
      </w:pPr>
    </w:p>
    <w:p w:rsidR="00566345" w:rsidRPr="007E2E03" w:rsidRDefault="00566345" w:rsidP="009044A2">
      <w:pPr>
        <w:pStyle w:val="IsiArtikel"/>
        <w:ind w:firstLine="567"/>
        <w:jc w:val="center"/>
        <w:rPr>
          <w:sz w:val="20"/>
          <w:szCs w:val="20"/>
        </w:rPr>
      </w:pPr>
      <w:r w:rsidRPr="007E2E03">
        <w:rPr>
          <w:b/>
          <w:sz w:val="20"/>
          <w:szCs w:val="20"/>
        </w:rPr>
        <w:t xml:space="preserve">Tabel </w:t>
      </w:r>
      <w:r w:rsidR="007F4DCD" w:rsidRPr="007E2E03">
        <w:rPr>
          <w:b/>
          <w:sz w:val="20"/>
          <w:szCs w:val="20"/>
        </w:rPr>
        <w:fldChar w:fldCharType="begin"/>
      </w:r>
      <w:r w:rsidRPr="007E2E03">
        <w:rPr>
          <w:b/>
          <w:sz w:val="20"/>
          <w:szCs w:val="20"/>
        </w:rPr>
        <w:instrText xml:space="preserve"> SEQ Tabel \* ARABIC </w:instrText>
      </w:r>
      <w:r w:rsidR="007F4DCD" w:rsidRPr="007E2E03">
        <w:rPr>
          <w:b/>
          <w:sz w:val="20"/>
          <w:szCs w:val="20"/>
        </w:rPr>
        <w:fldChar w:fldCharType="separate"/>
      </w:r>
      <w:r w:rsidR="003C70DA">
        <w:rPr>
          <w:b/>
          <w:noProof/>
          <w:sz w:val="20"/>
          <w:szCs w:val="20"/>
        </w:rPr>
        <w:t>1</w:t>
      </w:r>
      <w:r w:rsidR="007F4DCD" w:rsidRPr="007E2E03">
        <w:rPr>
          <w:b/>
          <w:sz w:val="20"/>
          <w:szCs w:val="20"/>
        </w:rPr>
        <w:fldChar w:fldCharType="end"/>
      </w:r>
      <w:r w:rsidRPr="007E2E03">
        <w:rPr>
          <w:sz w:val="20"/>
          <w:szCs w:val="20"/>
        </w:rPr>
        <w:t xml:space="preserve"> Contoh keterangan tabel</w:t>
      </w:r>
    </w:p>
    <w:tbl>
      <w:tblPr>
        <w:tblW w:w="0" w:type="auto"/>
        <w:jc w:val="center"/>
        <w:tblBorders>
          <w:bottom w:val="single" w:sz="4" w:space="0" w:color="auto"/>
        </w:tblBorders>
        <w:tblLook w:val="01E0" w:firstRow="1" w:lastRow="1" w:firstColumn="1" w:lastColumn="1" w:noHBand="0" w:noVBand="0"/>
      </w:tblPr>
      <w:tblGrid>
        <w:gridCol w:w="1839"/>
        <w:gridCol w:w="2223"/>
        <w:gridCol w:w="2209"/>
      </w:tblGrid>
      <w:tr w:rsidR="00566345" w:rsidRPr="00722E1E" w:rsidTr="00C767A1">
        <w:trPr>
          <w:trHeight w:val="501"/>
          <w:jc w:val="center"/>
        </w:trPr>
        <w:tc>
          <w:tcPr>
            <w:tcW w:w="1839" w:type="dxa"/>
            <w:tcBorders>
              <w:top w:val="single" w:sz="4" w:space="0" w:color="auto"/>
              <w:bottom w:val="single" w:sz="4" w:space="0" w:color="auto"/>
            </w:tcBorders>
          </w:tcPr>
          <w:p w:rsidR="00566345" w:rsidRPr="00FD093C" w:rsidRDefault="00566345" w:rsidP="00EE4A47">
            <w:pPr>
              <w:pStyle w:val="IsiArtikel"/>
              <w:spacing w:before="0"/>
              <w:ind w:firstLine="567"/>
              <w:contextualSpacing w:val="0"/>
              <w:jc w:val="left"/>
              <w:rPr>
                <w:sz w:val="18"/>
                <w:szCs w:val="20"/>
                <w:lang w:val="id-ID"/>
              </w:rPr>
            </w:pPr>
            <w:r w:rsidRPr="00FD093C">
              <w:rPr>
                <w:sz w:val="18"/>
                <w:szCs w:val="20"/>
                <w:lang w:val="id-ID"/>
              </w:rPr>
              <w:t>Variable</w:t>
            </w:r>
          </w:p>
        </w:tc>
        <w:tc>
          <w:tcPr>
            <w:tcW w:w="2223" w:type="dxa"/>
            <w:tcBorders>
              <w:top w:val="single" w:sz="4" w:space="0" w:color="auto"/>
              <w:bottom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lang w:val="id-ID"/>
              </w:rPr>
              <w:t>Speed</w:t>
            </w:r>
            <w:r w:rsidRPr="00FD093C">
              <w:rPr>
                <w:sz w:val="18"/>
                <w:szCs w:val="20"/>
              </w:rPr>
              <w:t xml:space="preserve"> (rpm)</w:t>
            </w:r>
          </w:p>
        </w:tc>
        <w:tc>
          <w:tcPr>
            <w:tcW w:w="2209" w:type="dxa"/>
            <w:tcBorders>
              <w:top w:val="single" w:sz="4" w:space="0" w:color="auto"/>
              <w:bottom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lang w:val="id-ID"/>
              </w:rPr>
              <w:t>Power</w:t>
            </w:r>
            <w:r w:rsidRPr="00FD093C">
              <w:rPr>
                <w:sz w:val="18"/>
                <w:szCs w:val="20"/>
              </w:rPr>
              <w:t xml:space="preserve"> (kW)</w:t>
            </w:r>
          </w:p>
        </w:tc>
      </w:tr>
      <w:tr w:rsidR="00566345" w:rsidRPr="00722E1E" w:rsidTr="00C767A1">
        <w:trPr>
          <w:trHeight w:val="360"/>
          <w:jc w:val="center"/>
        </w:trPr>
        <w:tc>
          <w:tcPr>
            <w:tcW w:w="1839" w:type="dxa"/>
            <w:tcBorders>
              <w:top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x</w:t>
            </w:r>
          </w:p>
        </w:tc>
        <w:tc>
          <w:tcPr>
            <w:tcW w:w="2223" w:type="dxa"/>
            <w:tcBorders>
              <w:top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10</w:t>
            </w:r>
          </w:p>
        </w:tc>
        <w:tc>
          <w:tcPr>
            <w:tcW w:w="2209" w:type="dxa"/>
            <w:tcBorders>
              <w:top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8.6</w:t>
            </w:r>
          </w:p>
        </w:tc>
      </w:tr>
      <w:tr w:rsidR="00566345" w:rsidRPr="00722E1E" w:rsidTr="00C767A1">
        <w:trPr>
          <w:trHeight w:val="373"/>
          <w:jc w:val="center"/>
        </w:trPr>
        <w:tc>
          <w:tcPr>
            <w:tcW w:w="1839" w:type="dxa"/>
          </w:tcPr>
          <w:p w:rsidR="00566345" w:rsidRPr="00FD093C" w:rsidRDefault="00566345" w:rsidP="00EE4A47">
            <w:pPr>
              <w:pStyle w:val="IsiArtikel"/>
              <w:spacing w:before="0"/>
              <w:ind w:firstLine="567"/>
              <w:contextualSpacing w:val="0"/>
              <w:jc w:val="left"/>
              <w:rPr>
                <w:sz w:val="18"/>
                <w:szCs w:val="20"/>
              </w:rPr>
            </w:pPr>
            <w:r w:rsidRPr="00FD093C">
              <w:rPr>
                <w:sz w:val="18"/>
                <w:szCs w:val="20"/>
              </w:rPr>
              <w:t>y</w:t>
            </w:r>
          </w:p>
        </w:tc>
        <w:tc>
          <w:tcPr>
            <w:tcW w:w="2223" w:type="dxa"/>
          </w:tcPr>
          <w:p w:rsidR="00566345" w:rsidRPr="00FD093C" w:rsidRDefault="00566345" w:rsidP="00EE4A47">
            <w:pPr>
              <w:pStyle w:val="IsiArtikel"/>
              <w:spacing w:before="0"/>
              <w:ind w:firstLine="567"/>
              <w:contextualSpacing w:val="0"/>
              <w:jc w:val="left"/>
              <w:rPr>
                <w:sz w:val="18"/>
                <w:szCs w:val="20"/>
              </w:rPr>
            </w:pPr>
            <w:r w:rsidRPr="00FD093C">
              <w:rPr>
                <w:sz w:val="18"/>
                <w:szCs w:val="20"/>
              </w:rPr>
              <w:t>15</w:t>
            </w:r>
          </w:p>
        </w:tc>
        <w:tc>
          <w:tcPr>
            <w:tcW w:w="2209" w:type="dxa"/>
          </w:tcPr>
          <w:p w:rsidR="00566345" w:rsidRPr="00FD093C" w:rsidRDefault="00566345" w:rsidP="00EE4A47">
            <w:pPr>
              <w:pStyle w:val="IsiArtikel"/>
              <w:spacing w:before="0"/>
              <w:ind w:firstLine="567"/>
              <w:contextualSpacing w:val="0"/>
              <w:jc w:val="left"/>
              <w:rPr>
                <w:sz w:val="18"/>
                <w:szCs w:val="20"/>
              </w:rPr>
            </w:pPr>
            <w:r w:rsidRPr="00FD093C">
              <w:rPr>
                <w:sz w:val="18"/>
                <w:szCs w:val="20"/>
              </w:rPr>
              <w:t>12.4</w:t>
            </w:r>
          </w:p>
        </w:tc>
      </w:tr>
      <w:tr w:rsidR="00566345" w:rsidRPr="00722E1E" w:rsidTr="00C767A1">
        <w:trPr>
          <w:trHeight w:val="373"/>
          <w:jc w:val="center"/>
        </w:trPr>
        <w:tc>
          <w:tcPr>
            <w:tcW w:w="1839" w:type="dxa"/>
            <w:tcBorders>
              <w:bottom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z</w:t>
            </w:r>
          </w:p>
        </w:tc>
        <w:tc>
          <w:tcPr>
            <w:tcW w:w="2223" w:type="dxa"/>
            <w:tcBorders>
              <w:bottom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20</w:t>
            </w:r>
          </w:p>
        </w:tc>
        <w:tc>
          <w:tcPr>
            <w:tcW w:w="2209" w:type="dxa"/>
            <w:tcBorders>
              <w:bottom w:val="single" w:sz="4" w:space="0" w:color="auto"/>
            </w:tcBorders>
          </w:tcPr>
          <w:p w:rsidR="00566345" w:rsidRPr="00FD093C" w:rsidRDefault="00566345" w:rsidP="00EE4A47">
            <w:pPr>
              <w:pStyle w:val="IsiArtikel"/>
              <w:spacing w:before="0"/>
              <w:ind w:firstLine="567"/>
              <w:contextualSpacing w:val="0"/>
              <w:jc w:val="left"/>
              <w:rPr>
                <w:sz w:val="18"/>
                <w:szCs w:val="20"/>
              </w:rPr>
            </w:pPr>
            <w:r w:rsidRPr="00FD093C">
              <w:rPr>
                <w:sz w:val="18"/>
                <w:szCs w:val="20"/>
              </w:rPr>
              <w:t>15.3</w:t>
            </w:r>
          </w:p>
        </w:tc>
      </w:tr>
    </w:tbl>
    <w:p w:rsidR="0006529A" w:rsidRPr="00FE34B3" w:rsidRDefault="00566345" w:rsidP="009044A2">
      <w:pPr>
        <w:pStyle w:val="IsiArtikel"/>
        <w:ind w:firstLine="567"/>
      </w:pPr>
      <w:r w:rsidRPr="00FE34B3">
        <w:lastRenderedPageBreak/>
        <w:t>Penom</w:t>
      </w:r>
      <w:r w:rsidR="00012873">
        <w:rPr>
          <w:lang w:val="id-ID"/>
        </w:rPr>
        <w:t>o</w:t>
      </w:r>
      <w:r w:rsidRPr="00FE34B3">
        <w:t>ran yang ditulis dalam kurung dan rata kanan. Berikan jarak 1 spasi dengan paragraf sebelum dan sesudahnya</w:t>
      </w:r>
      <w:r w:rsidR="0006529A" w:rsidRPr="00FE34B3">
        <w:t>. Penulisa</w:t>
      </w:r>
      <w:r w:rsidR="00012873">
        <w:rPr>
          <w:lang w:val="id-ID"/>
        </w:rPr>
        <w:t>n</w:t>
      </w:r>
      <w:r w:rsidR="0006529A" w:rsidRPr="00FE34B3">
        <w:rPr>
          <w:lang w:val="id-ID"/>
        </w:rPr>
        <w:t xml:space="preserve"> persamaan dalam </w:t>
      </w:r>
      <w:r w:rsidR="0006529A" w:rsidRPr="00FE34B3">
        <w:rPr>
          <w:i/>
          <w:lang w:val="id-ID"/>
        </w:rPr>
        <w:t>font</w:t>
      </w:r>
      <w:r w:rsidR="0006529A" w:rsidRPr="00FE34B3">
        <w:rPr>
          <w:lang w:val="id-ID"/>
        </w:rPr>
        <w:t xml:space="preserve"> T</w:t>
      </w:r>
      <w:r w:rsidR="0006529A" w:rsidRPr="00FE34B3">
        <w:t xml:space="preserve">imes New Roman </w:t>
      </w:r>
      <w:r w:rsidR="0006529A" w:rsidRPr="00FE34B3">
        <w:rPr>
          <w:lang w:val="id-ID"/>
        </w:rPr>
        <w:t xml:space="preserve">atau </w:t>
      </w:r>
      <w:r w:rsidR="0006529A" w:rsidRPr="00FE34B3">
        <w:rPr>
          <w:i/>
          <w:lang w:val="id-ID"/>
        </w:rPr>
        <w:t>font</w:t>
      </w:r>
      <w:r w:rsidR="0006529A" w:rsidRPr="00FE34B3">
        <w:rPr>
          <w:lang w:val="id-ID"/>
        </w:rPr>
        <w:t xml:space="preserve"> </w:t>
      </w:r>
      <w:r w:rsidR="0006529A" w:rsidRPr="00FE34B3">
        <w:t>Symbol</w:t>
      </w:r>
      <w:r w:rsidR="0006529A" w:rsidRPr="00FE34B3">
        <w:rPr>
          <w:lang w:val="id-ID"/>
        </w:rPr>
        <w:t xml:space="preserve">. Jika terdapat beberapa persamaan, beri nomor persamaan. Nomor persamaan seharusnya berurutan, letakkan pada bagian paling kanan, yakni (1), (2), dan seterusnya. Gunakan tanda agar penulisan persamaan lebih ringkas. Gunakan </w:t>
      </w:r>
      <w:r w:rsidR="0006529A" w:rsidRPr="00FE34B3">
        <w:rPr>
          <w:i/>
          <w:lang w:val="id-ID"/>
        </w:rPr>
        <w:t>font italic</w:t>
      </w:r>
      <w:r w:rsidR="0006529A" w:rsidRPr="00FE34B3">
        <w:rPr>
          <w:lang w:val="id-ID"/>
        </w:rPr>
        <w:t xml:space="preserve"> untuk variabel</w:t>
      </w:r>
      <w:r w:rsidR="007E2E03">
        <w:t xml:space="preserve"> </w:t>
      </w:r>
      <w:r w:rsidR="007E2E03" w:rsidRPr="004720DD">
        <w:rPr>
          <w:szCs w:val="20"/>
        </w:rPr>
        <w:t>[</w:t>
      </w:r>
      <w:r w:rsidR="00DC2FDF" w:rsidRPr="00DC2FDF">
        <w:rPr>
          <w:szCs w:val="20"/>
          <w:highlight w:val="green"/>
          <w:lang w:val="id-ID"/>
        </w:rPr>
        <w:t>3</w:t>
      </w:r>
      <w:r w:rsidR="007E2E03" w:rsidRPr="004720DD">
        <w:rPr>
          <w:szCs w:val="20"/>
        </w:rPr>
        <w:t>].</w:t>
      </w:r>
    </w:p>
    <w:p w:rsidR="0006529A" w:rsidRPr="00FE34B3" w:rsidRDefault="0006529A" w:rsidP="00566345">
      <w:pPr>
        <w:pStyle w:val="IsiArtikel"/>
        <w:rPr>
          <w:rFonts w:ascii="Symbol" w:hAnsi="Symbol"/>
        </w:rPr>
      </w:pPr>
      <w:r w:rsidRPr="00FE34B3">
        <w:rPr>
          <w:rFonts w:ascii="Symbol" w:hAnsi="Symbol"/>
          <w:i/>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i/>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i/>
        </w:rPr>
        <w:t></w:t>
      </w:r>
      <w:r w:rsidRPr="00FE34B3">
        <w:rPr>
          <w:rFonts w:ascii="Symbol" w:hAnsi="Symbol"/>
        </w:rPr>
        <w:t></w:t>
      </w:r>
      <w:r w:rsidRPr="00FE34B3">
        <w:rPr>
          <w:rFonts w:ascii="Symbol" w:hAnsi="Symbol"/>
        </w:rPr>
        <w:tab/>
      </w:r>
      <w:r w:rsidRPr="00FE34B3">
        <w:rPr>
          <w:rFonts w:ascii="Symbol" w:hAnsi="Symbol"/>
          <w:lang w:val="id-ID"/>
        </w:rPr>
        <w:tab/>
      </w:r>
      <w:r w:rsidRPr="00FE34B3">
        <w:rPr>
          <w:rFonts w:ascii="Symbol" w:hAnsi="Symbol"/>
          <w:lang w:val="id-ID"/>
        </w:rPr>
        <w:tab/>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w:t>
      </w:r>
      <w:r w:rsidRPr="00FE34B3">
        <w:rPr>
          <w:rFonts w:ascii="Symbol" w:hAnsi="Symbol"/>
        </w:rPr>
        <w:tab/>
      </w:r>
    </w:p>
    <w:p w:rsidR="00566345" w:rsidRPr="00FE34B3" w:rsidRDefault="00566345" w:rsidP="00566345">
      <w:pPr>
        <w:pStyle w:val="IsiArtikel"/>
        <w:rPr>
          <w:lang w:val="id-ID"/>
        </w:rPr>
      </w:pPr>
      <w:r w:rsidRPr="00FE34B3">
        <w:t xml:space="preserve">Keterangan notasi dari persamaan matematis yang ditulis sebaiknya dicantumkan pada bagian akhir </w:t>
      </w:r>
      <w:r w:rsidR="00012873">
        <w:rPr>
          <w:lang w:val="id-ID"/>
        </w:rPr>
        <w:t>artikel</w:t>
      </w:r>
      <w:r w:rsidRPr="00FE34B3">
        <w:t xml:space="preserve"> sebelum Daftar Pustaka, dan diberi satuan (SI) </w:t>
      </w:r>
    </w:p>
    <w:p w:rsidR="00747394" w:rsidRPr="00747394" w:rsidRDefault="00747394" w:rsidP="00566345">
      <w:pPr>
        <w:pStyle w:val="IsiArtikel"/>
      </w:pPr>
    </w:p>
    <w:p w:rsidR="00A761AD" w:rsidRDefault="00A761AD" w:rsidP="006964BA">
      <w:pPr>
        <w:pStyle w:val="Title"/>
      </w:pPr>
      <w:r>
        <w:t xml:space="preserve">3. </w:t>
      </w:r>
      <w:r w:rsidR="00D05B58">
        <w:t>HASIL DAN PEMBAHASAN</w:t>
      </w:r>
    </w:p>
    <w:p w:rsidR="00434395" w:rsidRDefault="00434395" w:rsidP="00434395">
      <w:pPr>
        <w:autoSpaceDE w:val="0"/>
        <w:autoSpaceDN w:val="0"/>
        <w:adjustRightInd w:val="0"/>
        <w:jc w:val="both"/>
        <w:rPr>
          <w:color w:val="000000"/>
          <w:sz w:val="22"/>
        </w:rPr>
      </w:pPr>
    </w:p>
    <w:p w:rsidR="00F23EE8" w:rsidRPr="00434395" w:rsidRDefault="00FE34B3" w:rsidP="00434395">
      <w:pPr>
        <w:autoSpaceDE w:val="0"/>
        <w:autoSpaceDN w:val="0"/>
        <w:adjustRightInd w:val="0"/>
        <w:jc w:val="both"/>
        <w:rPr>
          <w:sz w:val="24"/>
          <w:szCs w:val="24"/>
        </w:rPr>
      </w:pPr>
      <w:r w:rsidRPr="00FE34B3">
        <w:rPr>
          <w:color w:val="000000"/>
          <w:sz w:val="22"/>
        </w:rPr>
        <w:t xml:space="preserve">Bagian ini menyajikan hasil dengan </w:t>
      </w:r>
      <w:r>
        <w:rPr>
          <w:sz w:val="24"/>
          <w:szCs w:val="24"/>
        </w:rPr>
        <w:t xml:space="preserve"> </w:t>
      </w:r>
      <w:r w:rsidRPr="00FE34B3">
        <w:rPr>
          <w:color w:val="000000"/>
          <w:sz w:val="22"/>
        </w:rPr>
        <w:t xml:space="preserve">diskripsi yag jelas. Hasil dapat dilengkapi </w:t>
      </w:r>
      <w:r>
        <w:rPr>
          <w:sz w:val="24"/>
          <w:szCs w:val="24"/>
        </w:rPr>
        <w:t xml:space="preserve"> </w:t>
      </w:r>
      <w:r w:rsidRPr="00FE34B3">
        <w:rPr>
          <w:color w:val="000000"/>
          <w:sz w:val="22"/>
        </w:rPr>
        <w:t>dengan tabel, grafik (gambar), dan/atau bagan.</w:t>
      </w:r>
      <w:r>
        <w:rPr>
          <w:sz w:val="24"/>
          <w:szCs w:val="24"/>
        </w:rPr>
        <w:t xml:space="preserve"> </w:t>
      </w:r>
      <w:r w:rsidRPr="00FE34B3">
        <w:rPr>
          <w:color w:val="000000"/>
          <w:sz w:val="22"/>
        </w:rPr>
        <w:t>Bagian pembahasan memaparkan hasil</w:t>
      </w:r>
      <w:r>
        <w:rPr>
          <w:sz w:val="24"/>
          <w:szCs w:val="24"/>
        </w:rPr>
        <w:t xml:space="preserve"> </w:t>
      </w:r>
      <w:r>
        <w:rPr>
          <w:color w:val="000000"/>
          <w:sz w:val="22"/>
        </w:rPr>
        <w:t>pengolahan data</w:t>
      </w:r>
      <w:r w:rsidR="00012873">
        <w:rPr>
          <w:color w:val="000000"/>
          <w:sz w:val="22"/>
          <w:lang w:val="id-ID"/>
        </w:rPr>
        <w:t xml:space="preserve"> atau informasi</w:t>
      </w:r>
      <w:r>
        <w:rPr>
          <w:color w:val="000000"/>
          <w:sz w:val="22"/>
        </w:rPr>
        <w:t>,</w:t>
      </w:r>
      <w:r w:rsidR="00434395">
        <w:rPr>
          <w:color w:val="000000"/>
          <w:sz w:val="22"/>
        </w:rPr>
        <w:t xml:space="preserve"> </w:t>
      </w:r>
      <w:r w:rsidRPr="00FE34B3">
        <w:rPr>
          <w:color w:val="000000"/>
          <w:sz w:val="22"/>
        </w:rPr>
        <w:t>menginterpretasikan</w:t>
      </w:r>
      <w:r>
        <w:rPr>
          <w:color w:val="000000"/>
          <w:sz w:val="22"/>
        </w:rPr>
        <w:t xml:space="preserve"> </w:t>
      </w:r>
      <w:r w:rsidRPr="00FE34B3">
        <w:rPr>
          <w:color w:val="000000"/>
          <w:sz w:val="22"/>
        </w:rPr>
        <w:t>penemuan secara logis, mengaitkan dengan</w:t>
      </w:r>
      <w:r>
        <w:rPr>
          <w:sz w:val="24"/>
          <w:szCs w:val="24"/>
        </w:rPr>
        <w:t xml:space="preserve"> </w:t>
      </w:r>
      <w:r w:rsidRPr="00FE34B3">
        <w:rPr>
          <w:color w:val="000000"/>
          <w:sz w:val="22"/>
        </w:rPr>
        <w:t>sumber rujukan yang relevan, dan implikasi</w:t>
      </w:r>
      <w:r w:rsidR="00434395">
        <w:rPr>
          <w:color w:val="000000"/>
          <w:sz w:val="22"/>
        </w:rPr>
        <w:t xml:space="preserve"> </w:t>
      </w:r>
      <w:r w:rsidRPr="00FE34B3">
        <w:rPr>
          <w:color w:val="000000"/>
          <w:sz w:val="22"/>
        </w:rPr>
        <w:t>dari temuan</w:t>
      </w:r>
      <w:r w:rsidR="007E2E03">
        <w:rPr>
          <w:color w:val="000000"/>
          <w:sz w:val="22"/>
        </w:rPr>
        <w:t xml:space="preserve"> </w:t>
      </w:r>
      <w:r w:rsidR="007E2E03" w:rsidRPr="004720DD">
        <w:rPr>
          <w:sz w:val="22"/>
          <w:szCs w:val="20"/>
        </w:rPr>
        <w:t>[</w:t>
      </w:r>
      <w:r w:rsidR="00DC2FDF" w:rsidRPr="00DC2FDF">
        <w:rPr>
          <w:sz w:val="22"/>
          <w:szCs w:val="20"/>
          <w:highlight w:val="green"/>
          <w:lang w:val="id-ID"/>
        </w:rPr>
        <w:t>7</w:t>
      </w:r>
      <w:r w:rsidR="007E2E03" w:rsidRPr="004720DD">
        <w:rPr>
          <w:sz w:val="22"/>
          <w:szCs w:val="20"/>
        </w:rPr>
        <w:t>].</w:t>
      </w:r>
      <w:r w:rsidRPr="00FE34B3">
        <w:rPr>
          <w:color w:val="000000"/>
          <w:sz w:val="22"/>
        </w:rPr>
        <w:t>. [Times New Roman, 11, normal].</w:t>
      </w:r>
    </w:p>
    <w:p w:rsidR="00434395" w:rsidRDefault="00434395" w:rsidP="006964BA">
      <w:pPr>
        <w:pStyle w:val="Title"/>
      </w:pPr>
    </w:p>
    <w:p w:rsidR="00A761AD" w:rsidRDefault="00A761AD" w:rsidP="006964BA">
      <w:pPr>
        <w:pStyle w:val="Title"/>
      </w:pPr>
      <w:r>
        <w:t xml:space="preserve">3.1 Sub </w:t>
      </w:r>
      <w:r w:rsidR="001344CF">
        <w:t>Bagian</w:t>
      </w:r>
      <w:r>
        <w:t xml:space="preserve"> 1</w:t>
      </w:r>
    </w:p>
    <w:p w:rsidR="009C3591" w:rsidRPr="00012873" w:rsidRDefault="00012873" w:rsidP="009C3591">
      <w:pPr>
        <w:pStyle w:val="IsiArtikel"/>
        <w:rPr>
          <w:lang w:val="id-ID"/>
        </w:rPr>
      </w:pPr>
      <w:r>
        <w:rPr>
          <w:lang w:val="id-ID"/>
        </w:rPr>
        <w:t>aaaaaaaaaaaaaaaaaaaaaaaaaaaaaaaaaaaaaaaaa</w:t>
      </w:r>
    </w:p>
    <w:p w:rsidR="00A761AD" w:rsidRDefault="00A761AD" w:rsidP="006964BA">
      <w:pPr>
        <w:pStyle w:val="Title"/>
      </w:pPr>
      <w:r>
        <w:t xml:space="preserve">3.2 Sub </w:t>
      </w:r>
      <w:r w:rsidR="001344CF">
        <w:t>bagian</w:t>
      </w:r>
      <w:r>
        <w:t xml:space="preserve"> 2</w:t>
      </w:r>
    </w:p>
    <w:p w:rsidR="009C3591" w:rsidRPr="00012873" w:rsidRDefault="00012873" w:rsidP="009C3591">
      <w:pPr>
        <w:pStyle w:val="IsiArtikel"/>
        <w:rPr>
          <w:lang w:val="id-ID"/>
        </w:rPr>
      </w:pPr>
      <w:r>
        <w:rPr>
          <w:lang w:val="id-ID"/>
        </w:rPr>
        <w:t>bbbbbbbbbbbbbbbbbbbbbbbbbbbbbbbbbb</w:t>
      </w:r>
    </w:p>
    <w:p w:rsidR="009C3591" w:rsidRDefault="009C3591" w:rsidP="006964BA">
      <w:pPr>
        <w:pStyle w:val="Title"/>
      </w:pPr>
    </w:p>
    <w:p w:rsidR="00A761AD" w:rsidRDefault="00A761AD" w:rsidP="006964BA">
      <w:pPr>
        <w:pStyle w:val="Title"/>
      </w:pPr>
      <w:r>
        <w:t xml:space="preserve">4. </w:t>
      </w:r>
      <w:r w:rsidR="00E64171">
        <w:t>KESIMPULAN</w:t>
      </w:r>
    </w:p>
    <w:p w:rsidR="001344CF" w:rsidRDefault="009C3591" w:rsidP="009C3591">
      <w:pPr>
        <w:pStyle w:val="IsiArtikel"/>
      </w:pPr>
      <w:r w:rsidRPr="00131E86">
        <w:rPr>
          <w:sz w:val="20"/>
          <w:szCs w:val="20"/>
        </w:rPr>
        <w:t xml:space="preserve">Kesimpulan menjelaskan apa yang diharapkan pada bagian Pendahuluan, serta kesimpulan dari </w:t>
      </w:r>
      <w:r w:rsidRPr="00131E86">
        <w:rPr>
          <w:i/>
          <w:sz w:val="20"/>
          <w:szCs w:val="20"/>
        </w:rPr>
        <w:t>section</w:t>
      </w:r>
      <w:r w:rsidRPr="00131E86">
        <w:rPr>
          <w:sz w:val="20"/>
          <w:szCs w:val="20"/>
        </w:rPr>
        <w:t xml:space="preserve"> Hasil dan Pembahasan. Kesimpulan juga dapat ditambahkan dengan rencana pengembangan </w:t>
      </w:r>
      <w:r w:rsidR="00012873">
        <w:rPr>
          <w:sz w:val="20"/>
          <w:szCs w:val="20"/>
          <w:lang w:val="id-ID"/>
        </w:rPr>
        <w:t>pelaksanaan pengabdian</w:t>
      </w:r>
      <w:r w:rsidRPr="00131E86">
        <w:rPr>
          <w:sz w:val="20"/>
          <w:szCs w:val="20"/>
        </w:rPr>
        <w:t xml:space="preserve"> kedepan</w:t>
      </w:r>
      <w:r>
        <w:t>.</w:t>
      </w:r>
    </w:p>
    <w:p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rsidR="00E77B73" w:rsidRPr="00C13157" w:rsidRDefault="00C13157" w:rsidP="00E77B73">
          <w:pPr>
            <w:pStyle w:val="Heading1"/>
            <w:jc w:val="left"/>
            <w:rPr>
              <w:sz w:val="22"/>
            </w:rPr>
          </w:pPr>
          <w:r w:rsidRPr="00C13157">
            <w:rPr>
              <w:sz w:val="22"/>
            </w:rPr>
            <w:t>DAFTAR PUSTAKA</w:t>
          </w:r>
        </w:p>
        <w:sdt>
          <w:sdtPr>
            <w:rPr>
              <w:sz w:val="20"/>
            </w:rPr>
            <w:id w:val="111145805"/>
            <w:bibliography/>
          </w:sdtPr>
          <w:sdtEndPr>
            <w:rPr>
              <w:rFonts w:eastAsia="Calibri"/>
              <w:sz w:val="14"/>
              <w:szCs w:val="22"/>
              <w:lang w:bidi="ar-SA"/>
            </w:rPr>
          </w:sdtEndPr>
          <w:sdtContent>
            <w:p w:rsidR="00C13157" w:rsidRPr="00C13157" w:rsidRDefault="00C13157" w:rsidP="00C13157">
              <w:pPr>
                <w:pStyle w:val="BodyText"/>
                <w:spacing w:line="276" w:lineRule="auto"/>
                <w:ind w:left="116"/>
                <w:jc w:val="both"/>
                <w:rPr>
                  <w:sz w:val="20"/>
                </w:rPr>
              </w:pPr>
              <w:r w:rsidRPr="00C13157">
                <w:rPr>
                  <w:sz w:val="20"/>
                </w:rPr>
                <w:t>Gerson, R.F. (2004). Measuring Customer Satisfaction</w:t>
              </w:r>
              <w:r w:rsidRPr="00C13157">
                <w:rPr>
                  <w:i/>
                  <w:iCs/>
                  <w:sz w:val="20"/>
                </w:rPr>
                <w:t>. </w:t>
              </w:r>
              <w:r w:rsidRPr="00C13157">
                <w:rPr>
                  <w:sz w:val="20"/>
                </w:rPr>
                <w:t>Jakarta: PPM.</w:t>
              </w:r>
            </w:p>
            <w:p w:rsidR="00C13157" w:rsidRPr="00C13157" w:rsidRDefault="00C13157" w:rsidP="00C13157">
              <w:pPr>
                <w:pStyle w:val="BodyText"/>
                <w:spacing w:line="276" w:lineRule="auto"/>
                <w:ind w:left="900" w:hanging="810"/>
                <w:jc w:val="both"/>
                <w:rPr>
                  <w:sz w:val="20"/>
                </w:rPr>
              </w:pPr>
              <w:r w:rsidRPr="00C13157">
                <w:rPr>
                  <w:sz w:val="20"/>
                  <w:lang w:val="id-ID"/>
                </w:rPr>
                <w:t xml:space="preserve">Haefner, J. E., Deli-Gray, Z., &amp; Rosenbloom, A. (2011), “The importance of brand liking and brand trust in consumer decision making: Insights from Bulgarian and Hungarian consumers during the global economic crisis”, Managing Global Transitions: International Research Journal, Vol. 9 No.3, pp.249-273. </w:t>
              </w:r>
            </w:p>
            <w:p w:rsidR="00C13157" w:rsidRPr="00C13157" w:rsidRDefault="00C13157" w:rsidP="00C13157">
              <w:pPr>
                <w:pStyle w:val="BodyText"/>
                <w:spacing w:line="276" w:lineRule="auto"/>
                <w:ind w:left="900" w:hanging="810"/>
                <w:jc w:val="both"/>
                <w:rPr>
                  <w:sz w:val="20"/>
                </w:rPr>
              </w:pPr>
              <w:r w:rsidRPr="00C13157">
                <w:rPr>
                  <w:sz w:val="20"/>
                  <w:lang w:val="id-ID"/>
                </w:rPr>
                <w:t>Hafeez, S., &amp; Hasnu, S. (2010), “Customer satisfaction for cellular phone in Pakistan: A case study of Mobilink”, Business and Economics Research Journal, Vol.1 No.(3), pp. 35-44.</w:t>
              </w:r>
            </w:p>
            <w:p w:rsidR="00C13157" w:rsidRPr="00C13157" w:rsidRDefault="00C13157" w:rsidP="00C13157">
              <w:pPr>
                <w:pStyle w:val="BodyText"/>
                <w:spacing w:line="276" w:lineRule="auto"/>
                <w:ind w:left="900" w:hanging="810"/>
                <w:jc w:val="both"/>
                <w:rPr>
                  <w:sz w:val="20"/>
                </w:rPr>
              </w:pPr>
              <w:r w:rsidRPr="00C13157">
                <w:rPr>
                  <w:sz w:val="20"/>
                  <w:lang w:val="id-ID"/>
                </w:rPr>
                <w:t>Hafeez, S. and Muhammad, B. (2012), “The Impact of Service Quality, Customer Satisfaction and Loyalty Programs on Customer’s Loyalty: Evidence from Banking Sector of Pakistan”, International Journal of Business and Social Science ,Vol.3 No.16, pp. 200-209.</w:t>
              </w:r>
            </w:p>
            <w:p w:rsidR="00C13157" w:rsidRPr="00C13157" w:rsidRDefault="00C13157" w:rsidP="00C13157">
              <w:pPr>
                <w:pStyle w:val="BodyText"/>
                <w:spacing w:line="276" w:lineRule="auto"/>
                <w:ind w:left="900" w:hanging="810"/>
                <w:jc w:val="both"/>
                <w:rPr>
                  <w:sz w:val="20"/>
                </w:rPr>
              </w:pPr>
              <w:r w:rsidRPr="00C13157">
                <w:rPr>
                  <w:sz w:val="20"/>
                </w:rPr>
                <w:t xml:space="preserve">Heriyadi, Listiana, E. dan Lay, Y.N. (2018). An Analysis of the Influence of Service Quality, Personal Selling and Complaint Handling and Trust on Customer Retention (Survey of Bank Harda International Savings Customers, Pontianak Branch). Volume 7 Number 2. </w:t>
              </w:r>
            </w:p>
            <w:p w:rsidR="00C13157" w:rsidRPr="00C13157" w:rsidRDefault="00C13157" w:rsidP="00C13157">
              <w:pPr>
                <w:pStyle w:val="BodyText"/>
                <w:spacing w:line="276" w:lineRule="auto"/>
                <w:ind w:left="900" w:hanging="810"/>
                <w:jc w:val="both"/>
                <w:rPr>
                  <w:sz w:val="20"/>
                </w:rPr>
              </w:pPr>
              <w:r w:rsidRPr="00C13157">
                <w:rPr>
                  <w:sz w:val="20"/>
                </w:rPr>
                <w:t xml:space="preserve">Kotler.P. (2008). Marketing Principles 2. Twelfth Edition. Jakarta : Erlangga. </w:t>
              </w:r>
            </w:p>
            <w:p w:rsidR="00E77B73" w:rsidRPr="00C13157" w:rsidRDefault="00C13157" w:rsidP="00C13157">
              <w:pPr>
                <w:pStyle w:val="Bibliography"/>
                <w:ind w:left="720" w:hanging="720"/>
                <w:jc w:val="left"/>
                <w:rPr>
                  <w:sz w:val="14"/>
                </w:rPr>
              </w:pPr>
            </w:p>
          </w:sdtContent>
        </w:sdt>
      </w:sdtContent>
    </w:sdt>
    <w:p w:rsidR="007E2E03" w:rsidRDefault="00C535AF" w:rsidP="00DC2FDF">
      <w:pPr>
        <w:pStyle w:val="IsiArtikel"/>
        <w:rPr>
          <w:rFonts w:ascii="Century Gothic" w:hAnsi="Century Gothic"/>
          <w:sz w:val="20"/>
          <w:szCs w:val="20"/>
        </w:rPr>
      </w:pPr>
      <w:r w:rsidRPr="00434395">
        <w:t>Daftar Pustaka /</w:t>
      </w:r>
      <w:r w:rsidR="009C3591" w:rsidRPr="00434395">
        <w:t xml:space="preserve"> acuan utama yang digunakan dalam penelitian ialah jurnal nasional / internasional dan proceeding. Semua referensi sebaiknya </w:t>
      </w:r>
      <w:r w:rsidR="009C3591" w:rsidRPr="00434395">
        <w:rPr>
          <w:i/>
        </w:rPr>
        <w:t>up-to-date</w:t>
      </w:r>
      <w:r w:rsidR="0088402A">
        <w:rPr>
          <w:i/>
        </w:rPr>
        <w:t xml:space="preserve"> (mutakhir)</w:t>
      </w:r>
      <w:r w:rsidR="009C3591" w:rsidRPr="00434395">
        <w:t xml:space="preserve"> dengan perkembangan keilmuan dan ditulis dengan meng</w:t>
      </w:r>
      <w:bookmarkStart w:id="0" w:name="_GoBack"/>
      <w:bookmarkEnd w:id="0"/>
      <w:r w:rsidR="009C3591" w:rsidRPr="00434395">
        <w:t xml:space="preserve">gunakan </w:t>
      </w:r>
      <w:r w:rsidR="00DC2FDF">
        <w:rPr>
          <w:b/>
          <w:lang w:val="id-ID"/>
        </w:rPr>
        <w:t>APA</w:t>
      </w:r>
      <w:r w:rsidR="00E77B73">
        <w:rPr>
          <w:b/>
        </w:rPr>
        <w:t xml:space="preserve"> Style</w:t>
      </w:r>
      <w:r w:rsidR="009C3591" w:rsidRPr="00434395">
        <w:t xml:space="preserve">. </w:t>
      </w:r>
    </w:p>
    <w:p w:rsidR="00726D7A" w:rsidRDefault="00726D7A" w:rsidP="009C3591">
      <w:pPr>
        <w:pStyle w:val="IsiArtikel"/>
        <w:rPr>
          <w:sz w:val="20"/>
          <w:szCs w:val="20"/>
          <w:lang w:val="id-ID"/>
        </w:rPr>
      </w:pPr>
    </w:p>
    <w:p w:rsidR="00DC2FDF" w:rsidRPr="00DC2FDF" w:rsidRDefault="00DC2FDF" w:rsidP="009C3591">
      <w:pPr>
        <w:pStyle w:val="IsiArtikel"/>
        <w:rPr>
          <w:sz w:val="20"/>
          <w:szCs w:val="20"/>
          <w:lang w:val="id-ID"/>
        </w:rPr>
      </w:pPr>
    </w:p>
    <w:p w:rsidR="00907736" w:rsidRDefault="00907736" w:rsidP="00907736">
      <w:pPr>
        <w:pStyle w:val="ListParagraph"/>
        <w:autoSpaceDE w:val="0"/>
        <w:autoSpaceDN w:val="0"/>
        <w:adjustRightInd w:val="0"/>
        <w:ind w:left="0" w:firstLine="0"/>
        <w:jc w:val="both"/>
        <w:rPr>
          <w:sz w:val="22"/>
        </w:rPr>
      </w:pPr>
      <w:r w:rsidRPr="00907736">
        <w:rPr>
          <w:sz w:val="22"/>
        </w:rPr>
        <w:t>Catatan :</w:t>
      </w:r>
    </w:p>
    <w:p w:rsidR="00907736" w:rsidRDefault="00907736" w:rsidP="00907736">
      <w:pPr>
        <w:pStyle w:val="ListParagraph"/>
        <w:numPr>
          <w:ilvl w:val="0"/>
          <w:numId w:val="11"/>
        </w:numPr>
        <w:autoSpaceDE w:val="0"/>
        <w:autoSpaceDN w:val="0"/>
        <w:adjustRightInd w:val="0"/>
        <w:ind w:left="426" w:hanging="426"/>
        <w:jc w:val="both"/>
        <w:rPr>
          <w:sz w:val="22"/>
        </w:rPr>
      </w:pPr>
      <w:r w:rsidRPr="00907736">
        <w:rPr>
          <w:color w:val="000000"/>
          <w:sz w:val="22"/>
        </w:rPr>
        <w:t xml:space="preserve">Naskah/makalah ditulis dalam bentuk format DOC yang </w:t>
      </w:r>
      <w:r w:rsidRPr="00907736">
        <w:rPr>
          <w:b/>
          <w:bCs/>
          <w:color w:val="000000"/>
          <w:sz w:val="22"/>
        </w:rPr>
        <w:t xml:space="preserve">sudah jadi dan siap cetak </w:t>
      </w:r>
      <w:r w:rsidRPr="00907736">
        <w:rPr>
          <w:color w:val="000000"/>
          <w:sz w:val="22"/>
        </w:rPr>
        <w:t>sesuai dengan template yang disediakan</w:t>
      </w:r>
    </w:p>
    <w:p w:rsidR="00907736" w:rsidRPr="00907736" w:rsidRDefault="00907736" w:rsidP="00907736">
      <w:pPr>
        <w:pStyle w:val="ListParagraph"/>
        <w:numPr>
          <w:ilvl w:val="0"/>
          <w:numId w:val="11"/>
        </w:numPr>
        <w:autoSpaceDE w:val="0"/>
        <w:autoSpaceDN w:val="0"/>
        <w:adjustRightInd w:val="0"/>
        <w:ind w:left="426" w:hanging="426"/>
        <w:jc w:val="both"/>
        <w:rPr>
          <w:sz w:val="22"/>
        </w:rPr>
      </w:pPr>
      <w:r w:rsidRPr="00907736">
        <w:rPr>
          <w:color w:val="000000"/>
          <w:sz w:val="22"/>
        </w:rPr>
        <w:t>Panjang naskah/makalah sekitar 6–10 halaman dan diketik 1 spasi</w:t>
      </w:r>
    </w:p>
    <w:p w:rsidR="004F372A" w:rsidRPr="00C535AF" w:rsidRDefault="004F372A" w:rsidP="001A517B">
      <w:pPr>
        <w:ind w:firstLine="0"/>
        <w:rPr>
          <w:sz w:val="20"/>
          <w:szCs w:val="20"/>
        </w:rPr>
      </w:pPr>
    </w:p>
    <w:sectPr w:rsidR="004F372A" w:rsidRPr="00C535AF" w:rsidSect="00A726CE">
      <w:headerReference w:type="even" r:id="rId10"/>
      <w:headerReference w:type="default" r:id="rId11"/>
      <w:footerReference w:type="even" r:id="rId12"/>
      <w:footerReference w:type="default" r:id="rId13"/>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FB" w:rsidRDefault="007300FB" w:rsidP="007329B4">
      <w:r>
        <w:separator/>
      </w:r>
    </w:p>
  </w:endnote>
  <w:endnote w:type="continuationSeparator" w:id="0">
    <w:p w:rsidR="007300FB" w:rsidRDefault="007300FB"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FB" w:rsidRDefault="007300FB" w:rsidP="007329B4">
      <w:r>
        <w:separator/>
      </w:r>
    </w:p>
  </w:footnote>
  <w:footnote w:type="continuationSeparator" w:id="0">
    <w:p w:rsidR="007300FB" w:rsidRDefault="007300FB" w:rsidP="007329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0"/>
  </w:num>
  <w:num w:numId="5">
    <w:abstractNumId w:val="7"/>
  </w:num>
  <w:num w:numId="6">
    <w:abstractNumId w:val="8"/>
  </w:num>
  <w:num w:numId="7">
    <w:abstractNumId w:val="9"/>
  </w:num>
  <w:num w:numId="8">
    <w:abstractNumId w:val="5"/>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7176E"/>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_1@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nulis_2@xxx.x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18</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User</cp:lastModifiedBy>
  <cp:revision>11</cp:revision>
  <cp:lastPrinted>2016-08-02T09:01:00Z</cp:lastPrinted>
  <dcterms:created xsi:type="dcterms:W3CDTF">2019-10-11T04:03:00Z</dcterms:created>
  <dcterms:modified xsi:type="dcterms:W3CDTF">2021-05-05T12:51:00Z</dcterms:modified>
</cp:coreProperties>
</file>