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Palatino Linotype" w:hAnsi="Palatino Linotype" w:cs="Palatino Linotype"/>
          <w:b/>
          <w:bCs w:val="0"/>
          <w:sz w:val="24"/>
          <w:szCs w:val="24"/>
          <w:lang w:val="en-US"/>
        </w:rPr>
      </w:pPr>
      <w:r>
        <w:rPr>
          <w:rFonts w:hint="default" w:ascii="Palatino Linotype" w:hAnsi="Palatino Linotype" w:cs="Palatino Linotype"/>
          <w:b/>
          <w:bCs w:val="0"/>
          <w:sz w:val="24"/>
          <w:szCs w:val="24"/>
          <w:lang w:val="en-US"/>
        </w:rPr>
        <w:tab/>
      </w:r>
    </w:p>
    <w:p>
      <w:pPr>
        <w:spacing w:line="240" w:lineRule="auto"/>
        <w:jc w:val="center"/>
        <w:rPr>
          <w:rFonts w:hint="default" w:ascii="Palatino Linotype" w:hAnsi="Palatino Linotype" w:cs="Palatino Linotype"/>
          <w:b/>
          <w:bCs w:val="0"/>
          <w:sz w:val="28"/>
          <w:szCs w:val="28"/>
          <w:lang w:val="en-US"/>
        </w:rPr>
      </w:pPr>
      <w:r>
        <w:rPr>
          <w:rFonts w:hint="default" w:ascii="Palatino Linotype" w:hAnsi="Palatino Linotype" w:cs="Palatino Linotype"/>
          <w:b/>
          <w:bCs w:val="0"/>
          <w:sz w:val="28"/>
          <w:szCs w:val="28"/>
          <w:lang w:val="en-US"/>
        </w:rPr>
        <w:t xml:space="preserve">Fikih Moderasi Beragama dalam Kehidupan </w:t>
      </w:r>
    </w:p>
    <w:p>
      <w:pPr>
        <w:spacing w:line="240" w:lineRule="auto"/>
        <w:jc w:val="center"/>
        <w:rPr>
          <w:rFonts w:hint="default" w:ascii="Palatino Linotype" w:hAnsi="Palatino Linotype" w:cs="Palatino Linotype"/>
          <w:b/>
          <w:bCs w:val="0"/>
          <w:sz w:val="28"/>
          <w:szCs w:val="28"/>
          <w:lang w:val="en-US"/>
        </w:rPr>
      </w:pPr>
      <w:r>
        <w:rPr>
          <w:rFonts w:hint="default" w:ascii="Palatino Linotype" w:hAnsi="Palatino Linotype" w:cs="Palatino Linotype"/>
          <w:b/>
          <w:bCs w:val="0"/>
          <w:sz w:val="28"/>
          <w:szCs w:val="28"/>
          <w:lang w:val="en-US"/>
        </w:rPr>
        <w:t>Bernegara di Indonesia</w:t>
      </w:r>
    </w:p>
    <w:p>
      <w:pPr>
        <w:spacing w:line="360" w:lineRule="auto"/>
        <w:jc w:val="center"/>
        <w:rPr>
          <w:rFonts w:hint="default" w:ascii="Palatino Linotype" w:hAnsi="Palatino Linotype" w:cs="Palatino Linotype"/>
          <w:b/>
          <w:sz w:val="24"/>
          <w:szCs w:val="24"/>
          <w:lang w:val="en-US"/>
        </w:rPr>
      </w:pPr>
    </w:p>
    <w:p>
      <w:pPr>
        <w:spacing w:line="240" w:lineRule="auto"/>
        <w:ind w:right="13"/>
        <w:jc w:val="center"/>
        <w:rPr>
          <w:rFonts w:hint="default" w:ascii="Palatino Linotype" w:hAnsi="Palatino Linotype" w:cs="Palatino Linotype"/>
          <w:b/>
          <w:bCs w:val="0"/>
          <w:sz w:val="24"/>
          <w:szCs w:val="24"/>
          <w:lang w:val="en-US"/>
        </w:rPr>
      </w:pPr>
      <w:r>
        <w:rPr>
          <w:rFonts w:hint="default" w:ascii="Palatino Linotype" w:hAnsi="Palatino Linotype" w:cs="Palatino Linotype"/>
          <w:b/>
          <w:bCs w:val="0"/>
          <w:sz w:val="24"/>
          <w:szCs w:val="24"/>
          <w:lang w:val="en-US"/>
        </w:rPr>
        <w:t>Eko Siswanto</w:t>
      </w:r>
    </w:p>
    <w:p>
      <w:pPr>
        <w:spacing w:line="240" w:lineRule="auto"/>
        <w:ind w:right="13"/>
        <w:jc w:val="center"/>
        <w:rPr>
          <w:rFonts w:hint="default" w:ascii="Palatino Linotype" w:hAnsi="Palatino Linotype" w:cs="Palatino Linotype"/>
          <w:b w:val="0"/>
          <w:bCs/>
          <w:sz w:val="24"/>
          <w:szCs w:val="24"/>
          <w:lang w:val="en-US"/>
        </w:rPr>
      </w:pPr>
      <w:r>
        <w:rPr>
          <w:rFonts w:hint="default" w:ascii="Palatino Linotype" w:hAnsi="Palatino Linotype" w:cs="Palatino Linotype"/>
          <w:b w:val="0"/>
          <w:bCs/>
          <w:sz w:val="24"/>
          <w:szCs w:val="24"/>
          <w:lang w:val="en-US"/>
        </w:rPr>
        <w:t>Siswantoeko44@yahoo.co.id</w:t>
      </w:r>
    </w:p>
    <w:p>
      <w:pPr>
        <w:spacing w:line="240" w:lineRule="auto"/>
        <w:ind w:right="13"/>
        <w:jc w:val="center"/>
        <w:rPr>
          <w:rFonts w:hint="default" w:ascii="Palatino Linotype" w:hAnsi="Palatino Linotype" w:cs="Palatino Linotype"/>
          <w:b/>
          <w:bCs w:val="0"/>
          <w:sz w:val="24"/>
          <w:szCs w:val="24"/>
          <w:lang w:val="en-US"/>
        </w:rPr>
      </w:pPr>
      <w:r>
        <w:rPr>
          <w:rFonts w:hint="default" w:ascii="Palatino Linotype" w:hAnsi="Palatino Linotype" w:cs="Palatino Linotype"/>
          <w:b/>
          <w:bCs w:val="0"/>
          <w:sz w:val="24"/>
          <w:szCs w:val="24"/>
          <w:lang w:val="en-US"/>
        </w:rPr>
        <w:t>Universitas Islam Negeri Sayyid Ali Rahmatullah Tulungagung</w:t>
      </w:r>
    </w:p>
    <w:p>
      <w:pPr>
        <w:spacing w:line="240" w:lineRule="auto"/>
        <w:ind w:right="13"/>
        <w:jc w:val="center"/>
        <w:rPr>
          <w:rFonts w:hint="default" w:ascii="Palatino Linotype" w:hAnsi="Palatino Linotype" w:cs="Palatino Linotype"/>
          <w:b w:val="0"/>
          <w:bCs/>
          <w:sz w:val="24"/>
          <w:szCs w:val="24"/>
          <w:lang w:val="en-US"/>
        </w:rPr>
      </w:pPr>
    </w:p>
    <w:p>
      <w:pPr>
        <w:spacing w:line="240" w:lineRule="auto"/>
        <w:ind w:right="13"/>
        <w:jc w:val="center"/>
        <w:rPr>
          <w:rFonts w:hint="default" w:ascii="Palatino Linotype" w:hAnsi="Palatino Linotype" w:cs="Palatino Linotype"/>
          <w:b/>
          <w:bCs w:val="0"/>
          <w:sz w:val="24"/>
          <w:szCs w:val="24"/>
          <w:lang w:val="en-US"/>
        </w:rPr>
      </w:pPr>
      <w:r>
        <w:rPr>
          <w:rFonts w:hint="default" w:ascii="Palatino Linotype" w:hAnsi="Palatino Linotype" w:cs="Palatino Linotype"/>
          <w:b/>
          <w:bCs w:val="0"/>
          <w:sz w:val="24"/>
          <w:szCs w:val="24"/>
          <w:lang w:val="en-US"/>
        </w:rPr>
        <w:t>Athoillah Islamy</w:t>
      </w:r>
    </w:p>
    <w:p>
      <w:pPr>
        <w:spacing w:line="240" w:lineRule="auto"/>
        <w:ind w:right="13"/>
        <w:jc w:val="center"/>
        <w:rPr>
          <w:rFonts w:hint="default" w:ascii="Palatino Linotype" w:hAnsi="Palatino Linotype" w:cs="Palatino Linotype"/>
          <w:b w:val="0"/>
          <w:bCs/>
          <w:sz w:val="24"/>
          <w:szCs w:val="24"/>
          <w:lang w:val="en-US"/>
        </w:rPr>
      </w:pPr>
      <w:r>
        <w:rPr>
          <w:rFonts w:hint="default" w:ascii="Palatino Linotype" w:hAnsi="Palatino Linotype" w:cs="Palatino Linotype"/>
          <w:b w:val="0"/>
          <w:bCs/>
          <w:sz w:val="24"/>
          <w:szCs w:val="24"/>
          <w:lang w:val="en-US"/>
        </w:rPr>
        <w:t xml:space="preserve"> athoillahislamy@yahoo.co.id</w:t>
      </w:r>
    </w:p>
    <w:p>
      <w:pPr>
        <w:spacing w:line="240" w:lineRule="auto"/>
        <w:ind w:right="13"/>
        <w:jc w:val="center"/>
        <w:rPr>
          <w:rFonts w:hint="default" w:ascii="Palatino Linotype" w:hAnsi="Palatino Linotype" w:cs="Palatino Linotype"/>
          <w:b/>
          <w:bCs w:val="0"/>
          <w:sz w:val="24"/>
          <w:szCs w:val="24"/>
          <w:lang w:val="en-US"/>
        </w:rPr>
      </w:pPr>
      <w:r>
        <w:rPr>
          <w:rFonts w:hint="default" w:ascii="Palatino Linotype" w:hAnsi="Palatino Linotype" w:cs="Palatino Linotype"/>
          <w:b/>
          <w:bCs w:val="0"/>
          <w:sz w:val="24"/>
          <w:szCs w:val="24"/>
          <w:lang w:val="en-US"/>
        </w:rPr>
        <w:t>Universitas Islam Negeri KH. Abdurrahman Wahid  Pekalongan</w:t>
      </w:r>
    </w:p>
    <w:p>
      <w:pPr>
        <w:spacing w:line="240" w:lineRule="auto"/>
        <w:ind w:right="13"/>
        <w:jc w:val="center"/>
        <w:rPr>
          <w:rFonts w:hint="default" w:ascii="Palatino Linotype" w:hAnsi="Palatino Linotype" w:cs="Palatino Linotype"/>
          <w:b/>
          <w:bCs w:val="0"/>
          <w:sz w:val="24"/>
          <w:szCs w:val="24"/>
          <w:lang w:val="en-US"/>
        </w:rPr>
      </w:pPr>
    </w:p>
    <w:p>
      <w:pPr>
        <w:spacing w:line="240" w:lineRule="auto"/>
        <w:ind w:right="13"/>
        <w:jc w:val="both"/>
        <w:rPr>
          <w:rFonts w:hint="default" w:ascii="Palatino Linotype" w:hAnsi="Palatino Linotype" w:cs="Palatino Linotype"/>
          <w:b/>
          <w:bCs w:val="0"/>
          <w:sz w:val="22"/>
          <w:szCs w:val="22"/>
          <w:lang w:val="en-US"/>
        </w:rPr>
      </w:pPr>
      <w:r>
        <w:rPr>
          <w:rFonts w:hint="default" w:ascii="Palatino Linotype" w:hAnsi="Palatino Linotype" w:cs="Palatino Linotype"/>
          <w:b/>
          <w:bCs w:val="0"/>
          <w:sz w:val="22"/>
          <w:szCs w:val="22"/>
          <w:lang w:val="en-US"/>
        </w:rPr>
        <w:t>Abstract</w:t>
      </w:r>
    </w:p>
    <w:p>
      <w:pPr>
        <w:spacing w:line="240" w:lineRule="auto"/>
        <w:ind w:right="13"/>
        <w:jc w:val="both"/>
        <w:rPr>
          <w:rFonts w:hint="default" w:ascii="Palatino Linotype" w:hAnsi="Palatino Linotype" w:cs="Palatino Linotype"/>
          <w:b w:val="0"/>
          <w:bCs/>
          <w:i/>
          <w:iCs/>
          <w:sz w:val="22"/>
          <w:szCs w:val="22"/>
          <w:lang w:val="en-US"/>
        </w:rPr>
      </w:pPr>
      <w:r>
        <w:rPr>
          <w:rFonts w:hint="default" w:ascii="Palatino Linotype" w:hAnsi="Palatino Linotype" w:cs="Palatino Linotype"/>
          <w:b w:val="0"/>
          <w:bCs/>
          <w:i/>
          <w:iCs/>
          <w:sz w:val="22"/>
          <w:szCs w:val="22"/>
          <w:lang w:val="en-US"/>
        </w:rPr>
        <w:t>It is unfortunate that there is a bad stigma among the Muslim public who view mainstreaming religious moderation in Indonesia as liberalizing and secularizing religion in state life. This study intends to identify the values of maqasid shariah in the indicators of religious moderation formulated by the Ministry of Religion of the Republic of Indonesia. This literature research uses a normative-philosophical approach. The analytical theory used is the concept of the maqasid shariah approach developed by Jasser Auda. The results show that there are dimensions of maqasid shariah values in the four indicators of religious moderation in Indonesia. First, the dimension of the value of hifz waton (maintaining the benefit of the state) in the attitude indicator of national commitment. Hifz waton can be a paradigm in an effort to maintain the benefit of state life. Second, the value dimension of hifz 'ird (maintaining the benefit of honor and human dignity) in anti-radicalism indicators. The manifestation of hifz 'ird is in line with various efforts that uphold human values, including the safety of the human soul (hifz nafs). Third, the dimension of the value of the hifz ummah in the indicator of tolerance and accommodative to local culture. The manifestation of the hifz ummah through a tolerance and accommodative attitude towards the diversity of local Indonesian culture will be able to show the universal teachings of Islam, namely rahmatan lil alamin. The theoretical implication of this research is that the indicators of religious moderation in Indonesia are parallel to the universal benefit values that are the orientation of Islamic law (maqasid shariah). The limitation of this research is that it has not studied the form of transformation of religious moderation values in the positivity of Islamic law in Indonesia.</w:t>
      </w:r>
    </w:p>
    <w:p>
      <w:pPr>
        <w:spacing w:line="240" w:lineRule="auto"/>
        <w:ind w:right="13"/>
        <w:jc w:val="both"/>
        <w:rPr>
          <w:rFonts w:hint="default" w:ascii="Palatino Linotype" w:hAnsi="Palatino Linotype" w:cs="Palatino Linotype"/>
          <w:b w:val="0"/>
          <w:bCs/>
          <w:sz w:val="22"/>
          <w:szCs w:val="22"/>
          <w:lang w:val="en-US"/>
        </w:rPr>
      </w:pPr>
      <w:r>
        <w:rPr>
          <w:rFonts w:hint="default" w:ascii="Palatino Linotype" w:hAnsi="Palatino Linotype" w:cs="Palatino Linotype"/>
          <w:b/>
          <w:bCs w:val="0"/>
          <w:i/>
          <w:iCs/>
          <w:sz w:val="22"/>
          <w:szCs w:val="22"/>
          <w:lang w:val="en-US"/>
        </w:rPr>
        <w:t>Keywords</w:t>
      </w:r>
      <w:r>
        <w:rPr>
          <w:rFonts w:hint="default" w:ascii="Palatino Linotype" w:hAnsi="Palatino Linotype" w:cs="Palatino Linotype"/>
          <w:b w:val="0"/>
          <w:bCs/>
          <w:sz w:val="22"/>
          <w:szCs w:val="22"/>
          <w:lang w:val="en-US"/>
        </w:rPr>
        <w:t xml:space="preserve"> : Maqasid shariah, indicator of religious moderation, Indonesia</w:t>
      </w:r>
    </w:p>
    <w:p>
      <w:pPr>
        <w:spacing w:line="240" w:lineRule="auto"/>
        <w:ind w:right="13"/>
        <w:jc w:val="center"/>
        <w:rPr>
          <w:rFonts w:hint="default" w:ascii="Palatino Linotype" w:hAnsi="Palatino Linotype" w:cs="Palatino Linotype"/>
          <w:b/>
          <w:bCs w:val="0"/>
          <w:sz w:val="24"/>
          <w:szCs w:val="24"/>
          <w:lang w:val="en-US"/>
        </w:rPr>
      </w:pPr>
    </w:p>
    <w:p>
      <w:pPr>
        <w:spacing w:line="240" w:lineRule="auto"/>
        <w:ind w:right="13"/>
        <w:jc w:val="both"/>
        <w:rPr>
          <w:rFonts w:hint="default" w:ascii="Palatino Linotype" w:hAnsi="Palatino Linotype" w:cs="Palatino Linotype"/>
          <w:b/>
          <w:bCs w:val="0"/>
          <w:sz w:val="24"/>
          <w:szCs w:val="24"/>
          <w:lang w:val="en-US"/>
        </w:rPr>
      </w:pPr>
      <w:r>
        <w:rPr>
          <w:rFonts w:hint="default" w:ascii="Palatino Linotype" w:hAnsi="Palatino Linotype" w:cs="Palatino Linotype"/>
          <w:b/>
          <w:bCs w:val="0"/>
          <w:sz w:val="24"/>
          <w:szCs w:val="24"/>
          <w:lang w:val="en-US"/>
        </w:rPr>
        <w:t>Abstrak</w:t>
      </w:r>
    </w:p>
    <w:p>
      <w:pPr>
        <w:pStyle w:val="17"/>
        <w:numPr>
          <w:ilvl w:val="0"/>
          <w:numId w:val="0"/>
        </w:numPr>
        <w:tabs>
          <w:tab w:val="left" w:pos="5124"/>
        </w:tabs>
        <w:spacing w:line="240" w:lineRule="auto"/>
        <w:jc w:val="both"/>
        <w:rPr>
          <w:rFonts w:hint="default" w:ascii="Palatino Linotype" w:hAnsi="Palatino Linotype" w:cs="Palatino Linotype"/>
          <w:i w:val="0"/>
          <w:iCs w:val="0"/>
          <w:sz w:val="24"/>
          <w:szCs w:val="24"/>
          <w:lang w:val="en-US"/>
        </w:rPr>
      </w:pPr>
      <w:r>
        <w:rPr>
          <w:rFonts w:hint="default" w:ascii="Palatino Linotype" w:hAnsi="Palatino Linotype" w:cs="Palatino Linotype"/>
          <w:b w:val="0"/>
          <w:bCs/>
          <w:sz w:val="22"/>
          <w:szCs w:val="22"/>
          <w:lang w:val="en-US"/>
        </w:rPr>
        <w:t xml:space="preserve">Sungguh disayangkan terdapat stigma buruk publik umat Islam yang memandang pengarustamaan moderasi beragama di Indonesia sebagai liberalisasi dan sekularisasi agama dalam kehidupan bernegara. Penelitian ini bermaksud untuk mengidentifikasi nilai-nilai </w:t>
      </w:r>
      <w:r>
        <w:rPr>
          <w:rFonts w:hint="default" w:ascii="Palatino Linotype" w:hAnsi="Palatino Linotype" w:cs="Palatino Linotype"/>
          <w:b w:val="0"/>
          <w:bCs/>
          <w:i/>
          <w:iCs/>
          <w:sz w:val="22"/>
          <w:szCs w:val="22"/>
          <w:lang w:val="en-US"/>
        </w:rPr>
        <w:t xml:space="preserve">maqasid syariah </w:t>
      </w:r>
      <w:r>
        <w:rPr>
          <w:rFonts w:hint="default" w:ascii="Palatino Linotype" w:hAnsi="Palatino Linotype" w:cs="Palatino Linotype"/>
          <w:b w:val="0"/>
          <w:bCs/>
          <w:sz w:val="22"/>
          <w:szCs w:val="22"/>
          <w:lang w:val="en-US"/>
        </w:rPr>
        <w:t xml:space="preserve">dalam indikator moderasi beragama yang dirumuskan oleh Kementrian Agama Republik Indonesia. </w:t>
      </w:r>
      <w:r>
        <w:rPr>
          <w:rFonts w:hint="default" w:ascii="Palatino Linotype" w:hAnsi="Palatino Linotype" w:eastAsia="Times New Roman" w:cs="Palatino Linotype"/>
          <w:kern w:val="0"/>
          <w:sz w:val="22"/>
          <w:szCs w:val="22"/>
          <w:lang w:val="en-US" w:eastAsia="zh-CN" w:bidi="ar"/>
        </w:rPr>
        <w:t>P</w:t>
      </w:r>
      <w:r>
        <w:rPr>
          <w:rFonts w:hint="default" w:ascii="Palatino Linotype" w:hAnsi="Palatino Linotype" w:eastAsia="Times New Roman" w:cs="Palatino Linotype"/>
          <w:kern w:val="0"/>
          <w:sz w:val="22"/>
          <w:szCs w:val="22"/>
          <w:lang w:val="id-ID" w:eastAsia="zh-CN" w:bidi="ar"/>
        </w:rPr>
        <w:t>enelitia</w:t>
      </w:r>
      <w:r>
        <w:rPr>
          <w:rFonts w:hint="default" w:ascii="Palatino Linotype" w:hAnsi="Palatino Linotype" w:eastAsia="Times New Roman" w:cs="Palatino Linotype"/>
          <w:kern w:val="0"/>
          <w:sz w:val="22"/>
          <w:szCs w:val="22"/>
          <w:lang w:val="en-US" w:eastAsia="zh-CN" w:bidi="ar"/>
        </w:rPr>
        <w:t>n</w:t>
      </w:r>
      <w:r>
        <w:rPr>
          <w:rFonts w:hint="default" w:ascii="Palatino Linotype" w:hAnsi="Palatino Linotype" w:eastAsia="Times New Roman" w:cs="Palatino Linotype"/>
          <w:kern w:val="0"/>
          <w:sz w:val="22"/>
          <w:szCs w:val="22"/>
          <w:lang w:val="id-ID" w:eastAsia="zh-CN" w:bidi="ar"/>
        </w:rPr>
        <w:t xml:space="preserve"> pustaka</w:t>
      </w:r>
      <w:r>
        <w:rPr>
          <w:rFonts w:hint="default" w:ascii="Palatino Linotype" w:hAnsi="Palatino Linotype" w:eastAsia="Times New Roman" w:cs="Palatino Linotype"/>
          <w:kern w:val="0"/>
          <w:sz w:val="22"/>
          <w:szCs w:val="22"/>
          <w:lang w:val="en-US" w:eastAsia="zh-CN" w:bidi="ar"/>
        </w:rPr>
        <w:t xml:space="preserve"> ini menggunakan</w:t>
      </w:r>
      <w:r>
        <w:rPr>
          <w:rFonts w:hint="default" w:ascii="Palatino Linotype" w:hAnsi="Palatino Linotype" w:eastAsia="Palatino Linotype" w:cs="Palatino Linotype"/>
          <w:sz w:val="22"/>
          <w:szCs w:val="22"/>
          <w:lang w:val="en-US"/>
        </w:rPr>
        <w:t xml:space="preserve"> p</w:t>
      </w:r>
      <w:r>
        <w:rPr>
          <w:rFonts w:hint="default" w:ascii="Palatino Linotype" w:hAnsi="Palatino Linotype" w:eastAsia="Times New Roman" w:cs="Palatino Linotype"/>
          <w:sz w:val="22"/>
          <w:szCs w:val="22"/>
          <w:lang w:val="id-ID"/>
        </w:rPr>
        <w:t>endekatan</w:t>
      </w:r>
      <w:r>
        <w:rPr>
          <w:rFonts w:hint="default" w:ascii="Palatino Linotype" w:hAnsi="Palatino Linotype" w:eastAsia="Times New Roman" w:cs="Palatino Linotype"/>
          <w:sz w:val="22"/>
          <w:szCs w:val="22"/>
          <w:lang w:val="en-US"/>
        </w:rPr>
        <w:t xml:space="preserve"> </w:t>
      </w:r>
      <w:r>
        <w:rPr>
          <w:rFonts w:hint="default" w:ascii="Palatino Linotype" w:hAnsi="Palatino Linotype" w:eastAsia="Times New Roman" w:cs="Palatino Linotype"/>
          <w:sz w:val="22"/>
          <w:szCs w:val="22"/>
          <w:lang w:val="id-ID"/>
        </w:rPr>
        <w:t>normatif</w:t>
      </w:r>
      <w:r>
        <w:rPr>
          <w:rFonts w:hint="default" w:ascii="Palatino Linotype" w:hAnsi="Palatino Linotype" w:eastAsia="Times New Roman" w:cs="Palatino Linotype"/>
          <w:sz w:val="22"/>
          <w:szCs w:val="22"/>
          <w:lang w:val="en-US"/>
        </w:rPr>
        <w:t>-</w:t>
      </w:r>
      <w:r>
        <w:rPr>
          <w:rFonts w:hint="default" w:ascii="Palatino Linotype" w:hAnsi="Palatino Linotype" w:eastAsia="Times New Roman" w:cs="Palatino Linotype"/>
          <w:sz w:val="22"/>
          <w:szCs w:val="22"/>
          <w:lang w:val="id-ID"/>
        </w:rPr>
        <w:t xml:space="preserve">filosofis. Teori </w:t>
      </w:r>
      <w:r>
        <w:rPr>
          <w:rFonts w:hint="default" w:ascii="Palatino Linotype" w:hAnsi="Palatino Linotype" w:eastAsia="Times New Roman" w:cs="Palatino Linotype"/>
          <w:sz w:val="22"/>
          <w:szCs w:val="22"/>
          <w:lang w:val="en-US"/>
        </w:rPr>
        <w:t xml:space="preserve">analisis </w:t>
      </w:r>
      <w:r>
        <w:rPr>
          <w:rFonts w:hint="default" w:ascii="Palatino Linotype" w:hAnsi="Palatino Linotype" w:eastAsia="Times New Roman" w:cs="Palatino Linotype"/>
          <w:sz w:val="22"/>
          <w:szCs w:val="22"/>
          <w:lang w:val="id-ID"/>
        </w:rPr>
        <w:t>yang digunakan</w:t>
      </w:r>
      <w:r>
        <w:rPr>
          <w:rFonts w:hint="default" w:ascii="Palatino Linotype" w:hAnsi="Palatino Linotype" w:eastAsia="Times New Roman" w:cs="Palatino Linotype"/>
          <w:sz w:val="22"/>
          <w:szCs w:val="22"/>
          <w:lang w:val="en-US"/>
        </w:rPr>
        <w:t xml:space="preserve">, </w:t>
      </w:r>
      <w:r>
        <w:rPr>
          <w:rFonts w:hint="default" w:ascii="Palatino Linotype" w:hAnsi="Palatino Linotype" w:eastAsia="Times New Roman" w:cs="Palatino Linotype"/>
          <w:sz w:val="22"/>
          <w:szCs w:val="22"/>
          <w:lang w:val="id-ID"/>
        </w:rPr>
        <w:t xml:space="preserve">yakni </w:t>
      </w:r>
      <w:r>
        <w:rPr>
          <w:rFonts w:hint="default" w:ascii="Palatino Linotype" w:hAnsi="Palatino Linotype" w:eastAsia="Times New Roman" w:cs="Palatino Linotype"/>
          <w:sz w:val="22"/>
          <w:szCs w:val="22"/>
          <w:lang w:val="en-US"/>
        </w:rPr>
        <w:t xml:space="preserve">konsep </w:t>
      </w:r>
      <w:r>
        <w:rPr>
          <w:rFonts w:hint="default" w:ascii="Palatino Linotype" w:hAnsi="Palatino Linotype" w:cs="Palatino Linotype"/>
          <w:sz w:val="22"/>
          <w:szCs w:val="22"/>
        </w:rPr>
        <w:t xml:space="preserve">pendekatan </w:t>
      </w:r>
      <w:r>
        <w:rPr>
          <w:rFonts w:hint="default" w:ascii="Palatino Linotype" w:hAnsi="Palatino Linotype" w:cs="Palatino Linotype"/>
          <w:i/>
          <w:iCs/>
          <w:sz w:val="22"/>
          <w:szCs w:val="22"/>
          <w:lang w:val="id-ID"/>
        </w:rPr>
        <w:t>maqasid s</w:t>
      </w:r>
      <w:r>
        <w:rPr>
          <w:rFonts w:hint="default" w:ascii="Palatino Linotype" w:hAnsi="Palatino Linotype" w:cs="Palatino Linotype"/>
          <w:i/>
          <w:iCs/>
          <w:sz w:val="22"/>
          <w:szCs w:val="22"/>
          <w:lang w:val="en-US"/>
        </w:rPr>
        <w:t>y</w:t>
      </w:r>
      <w:r>
        <w:rPr>
          <w:rFonts w:hint="default" w:ascii="Palatino Linotype" w:hAnsi="Palatino Linotype" w:cs="Palatino Linotype"/>
          <w:i/>
          <w:iCs/>
          <w:sz w:val="22"/>
          <w:szCs w:val="22"/>
          <w:lang w:val="id-ID"/>
        </w:rPr>
        <w:t>ariah</w:t>
      </w:r>
      <w:r>
        <w:rPr>
          <w:rFonts w:hint="default" w:ascii="Palatino Linotype" w:hAnsi="Palatino Linotype" w:cs="Palatino Linotype"/>
          <w:i/>
          <w:iCs/>
          <w:sz w:val="22"/>
          <w:szCs w:val="22"/>
          <w:lang w:val="en-US"/>
        </w:rPr>
        <w:t xml:space="preserve"> </w:t>
      </w:r>
      <w:r>
        <w:rPr>
          <w:rFonts w:hint="default" w:ascii="Palatino Linotype" w:hAnsi="Palatino Linotype" w:cs="Palatino Linotype"/>
          <w:sz w:val="22"/>
          <w:szCs w:val="22"/>
          <w:lang w:val="id-ID"/>
        </w:rPr>
        <w:t>yang dikembangkan</w:t>
      </w:r>
      <w:r>
        <w:rPr>
          <w:rFonts w:hint="default" w:ascii="Palatino Linotype" w:hAnsi="Palatino Linotype" w:cs="Palatino Linotype"/>
          <w:sz w:val="22"/>
          <w:szCs w:val="22"/>
          <w:lang w:val="en-US"/>
        </w:rPr>
        <w:t xml:space="preserve"> </w:t>
      </w:r>
      <w:r>
        <w:rPr>
          <w:rFonts w:hint="default" w:ascii="Palatino Linotype" w:hAnsi="Palatino Linotype" w:cs="Palatino Linotype"/>
          <w:sz w:val="22"/>
          <w:szCs w:val="22"/>
          <w:lang w:val="id-ID"/>
        </w:rPr>
        <w:t>Jasser Auda</w:t>
      </w:r>
      <w:r>
        <w:rPr>
          <w:rFonts w:hint="default" w:ascii="Palatino Linotype" w:hAnsi="Palatino Linotype" w:eastAsia="Times New Roman" w:cs="Palatino Linotype"/>
          <w:sz w:val="22"/>
          <w:szCs w:val="22"/>
          <w:lang w:val="en-US"/>
        </w:rPr>
        <w:t>. Hasil penelitian menunjukan t</w:t>
      </w:r>
      <w:r>
        <w:rPr>
          <w:rFonts w:hint="default" w:ascii="Palatino Linotype" w:hAnsi="Palatino Linotype" w:eastAsia="MS Mincho" w:cs="Palatino Linotype"/>
          <w:b w:val="0"/>
          <w:bCs w:val="0"/>
          <w:kern w:val="0"/>
          <w:sz w:val="22"/>
          <w:szCs w:val="22"/>
          <w:lang w:val="en-US" w:eastAsia="zh-CN" w:bidi="ar"/>
        </w:rPr>
        <w:t xml:space="preserve">erdapat dimensi nilai-nilai </w:t>
      </w:r>
      <w:r>
        <w:rPr>
          <w:rFonts w:hint="default" w:ascii="Palatino Linotype" w:hAnsi="Palatino Linotype" w:eastAsia="MS Mincho" w:cs="Palatino Linotype"/>
          <w:b w:val="0"/>
          <w:bCs w:val="0"/>
          <w:i/>
          <w:iCs/>
          <w:kern w:val="0"/>
          <w:sz w:val="22"/>
          <w:szCs w:val="22"/>
          <w:lang w:val="en-US" w:eastAsia="zh-CN" w:bidi="ar"/>
        </w:rPr>
        <w:t>maqasid syariah</w:t>
      </w:r>
      <w:r>
        <w:rPr>
          <w:rFonts w:hint="default" w:ascii="Palatino Linotype" w:hAnsi="Palatino Linotype" w:eastAsia="MS Mincho" w:cs="Palatino Linotype"/>
          <w:b w:val="0"/>
          <w:bCs w:val="0"/>
          <w:kern w:val="0"/>
          <w:sz w:val="22"/>
          <w:szCs w:val="22"/>
          <w:lang w:val="en-US" w:eastAsia="zh-CN" w:bidi="ar"/>
        </w:rPr>
        <w:t xml:space="preserve"> dalam empat indikator moderasi beragama di Indonesia. Pertama, dimensi nilai </w:t>
      </w:r>
      <w:r>
        <w:rPr>
          <w:rFonts w:hint="default" w:ascii="Palatino Linotype" w:hAnsi="Palatino Linotype" w:eastAsia="MS Mincho" w:cs="Palatino Linotype"/>
          <w:b w:val="0"/>
          <w:bCs w:val="0"/>
          <w:i/>
          <w:iCs/>
          <w:kern w:val="0"/>
          <w:sz w:val="22"/>
          <w:szCs w:val="22"/>
          <w:lang w:val="en-US" w:eastAsia="zh-CN" w:bidi="ar"/>
        </w:rPr>
        <w:t>hifz waton</w:t>
      </w:r>
      <w:r>
        <w:rPr>
          <w:rFonts w:hint="default" w:ascii="Palatino Linotype" w:hAnsi="Palatino Linotype" w:eastAsia="MS Mincho" w:cs="Palatino Linotype"/>
          <w:b w:val="0"/>
          <w:bCs w:val="0"/>
          <w:kern w:val="0"/>
          <w:sz w:val="22"/>
          <w:szCs w:val="22"/>
          <w:lang w:val="en-US" w:eastAsia="zh-CN" w:bidi="ar"/>
        </w:rPr>
        <w:t xml:space="preserve"> (menjaga kemaslahatan negara) dalam indikator sikap komitmen kebangsaan.</w:t>
      </w:r>
      <w:r>
        <w:rPr>
          <w:rFonts w:hint="default" w:ascii="Palatino Linotype" w:hAnsi="Palatino Linotype" w:eastAsia="MS Mincho" w:cs="Palatino Linotype"/>
          <w:kern w:val="0"/>
          <w:sz w:val="22"/>
          <w:szCs w:val="22"/>
          <w:lang w:val="en-US" w:eastAsia="zh-CN" w:bidi="ar"/>
        </w:rPr>
        <w:t xml:space="preserve"> </w:t>
      </w:r>
      <w:r>
        <w:rPr>
          <w:rFonts w:hint="default" w:ascii="Palatino Linotype" w:hAnsi="Palatino Linotype" w:eastAsia="MS Mincho" w:cs="Palatino Linotype"/>
          <w:i/>
          <w:iCs/>
          <w:kern w:val="0"/>
          <w:sz w:val="22"/>
          <w:szCs w:val="22"/>
          <w:lang w:val="en-US" w:eastAsia="zh-CN" w:bidi="ar"/>
        </w:rPr>
        <w:t>Hifz waton</w:t>
      </w:r>
      <w:r>
        <w:rPr>
          <w:rFonts w:hint="default" w:ascii="Palatino Linotype" w:hAnsi="Palatino Linotype" w:eastAsia="MS Mincho" w:cs="Palatino Linotype"/>
          <w:kern w:val="0"/>
          <w:sz w:val="22"/>
          <w:szCs w:val="22"/>
          <w:lang w:val="en-US" w:eastAsia="zh-CN" w:bidi="ar"/>
        </w:rPr>
        <w:t xml:space="preserve"> </w:t>
      </w:r>
      <w:r>
        <w:rPr>
          <w:rFonts w:hint="default" w:ascii="Palatino Linotype" w:hAnsi="Palatino Linotype" w:cs="Palatino Linotype"/>
          <w:sz w:val="22"/>
          <w:szCs w:val="22"/>
          <w:lang w:val="en-US"/>
        </w:rPr>
        <w:t xml:space="preserve">dapat menjadi paradigma dalam upaya </w:t>
      </w:r>
      <w:r>
        <w:rPr>
          <w:rFonts w:hint="default" w:ascii="Palatino Linotype" w:hAnsi="Palatino Linotype" w:eastAsia="Calibri" w:cs="Palatino Linotype"/>
          <w:sz w:val="22"/>
          <w:szCs w:val="22"/>
          <w:lang w:val="en-US"/>
        </w:rPr>
        <w:t xml:space="preserve">menjaga kemaslahatan </w:t>
      </w:r>
      <w:r>
        <w:rPr>
          <w:rFonts w:hint="default" w:ascii="Palatino Linotype" w:hAnsi="Palatino Linotype" w:cs="Palatino Linotype"/>
          <w:sz w:val="22"/>
          <w:szCs w:val="22"/>
          <w:lang w:val="en-US"/>
        </w:rPr>
        <w:t>kehidupan</w:t>
      </w:r>
      <w:r>
        <w:rPr>
          <w:rFonts w:hint="default" w:ascii="Palatino Linotype" w:hAnsi="Palatino Linotype" w:eastAsia="Calibri" w:cs="Palatino Linotype"/>
          <w:sz w:val="22"/>
          <w:szCs w:val="22"/>
          <w:lang w:val="en-US"/>
        </w:rPr>
        <w:t xml:space="preserve"> bernegara. </w:t>
      </w:r>
      <w:r>
        <w:rPr>
          <w:rFonts w:hint="default" w:ascii="Palatino Linotype" w:hAnsi="Palatino Linotype" w:cs="Palatino Linotype"/>
          <w:sz w:val="22"/>
          <w:szCs w:val="22"/>
          <w:lang w:val="en-US"/>
        </w:rPr>
        <w:t xml:space="preserve"> Kedua, </w:t>
      </w:r>
      <w:r>
        <w:rPr>
          <w:rFonts w:hint="default" w:ascii="Palatino Linotype" w:hAnsi="Palatino Linotype" w:eastAsia="MS Mincho" w:cs="Palatino Linotype"/>
          <w:b w:val="0"/>
          <w:bCs w:val="0"/>
          <w:kern w:val="0"/>
          <w:sz w:val="22"/>
          <w:szCs w:val="22"/>
          <w:lang w:val="en-US" w:eastAsia="zh-CN" w:bidi="ar"/>
        </w:rPr>
        <w:t xml:space="preserve">dimensi nilai </w:t>
      </w:r>
      <w:r>
        <w:rPr>
          <w:rFonts w:hint="default" w:ascii="Palatino Linotype" w:hAnsi="Palatino Linotype" w:eastAsia="MS Mincho" w:cs="Palatino Linotype"/>
          <w:b w:val="0"/>
          <w:bCs w:val="0"/>
          <w:i/>
          <w:iCs/>
          <w:kern w:val="0"/>
          <w:sz w:val="22"/>
          <w:szCs w:val="22"/>
          <w:lang w:val="en-US" w:eastAsia="zh-CN" w:bidi="ar"/>
        </w:rPr>
        <w:t>hifz ‘ird</w:t>
      </w:r>
      <w:r>
        <w:rPr>
          <w:rFonts w:hint="default" w:ascii="Palatino Linotype" w:hAnsi="Palatino Linotype" w:eastAsia="MS Mincho" w:cs="Palatino Linotype"/>
          <w:b w:val="0"/>
          <w:bCs w:val="0"/>
          <w:kern w:val="0"/>
          <w:sz w:val="22"/>
          <w:szCs w:val="22"/>
          <w:lang w:val="en-US" w:eastAsia="zh-CN" w:bidi="ar"/>
        </w:rPr>
        <w:t xml:space="preserve"> (menjaga kemaslahatan kehormatan dan martabat manusia) dalam indikator anti radikalisme.</w:t>
      </w:r>
      <w:r>
        <w:rPr>
          <w:rFonts w:hint="default" w:ascii="Palatino Linotype" w:hAnsi="Palatino Linotype" w:eastAsia="MS Mincho" w:cs="Palatino Linotype"/>
          <w:kern w:val="0"/>
          <w:sz w:val="22"/>
          <w:szCs w:val="22"/>
          <w:lang w:val="en-US" w:eastAsia="zh-CN" w:bidi="ar"/>
        </w:rPr>
        <w:t xml:space="preserve"> Manifestasi</w:t>
      </w:r>
      <w:r>
        <w:rPr>
          <w:rFonts w:hint="default" w:ascii="Palatino Linotype" w:hAnsi="Palatino Linotype" w:eastAsia="Calibri" w:cs="Palatino Linotype"/>
          <w:sz w:val="22"/>
          <w:szCs w:val="22"/>
          <w:lang w:val="en"/>
        </w:rPr>
        <w:t xml:space="preserve"> </w:t>
      </w:r>
      <w:r>
        <w:rPr>
          <w:rFonts w:hint="default" w:ascii="Palatino Linotype" w:hAnsi="Palatino Linotype" w:eastAsia="Calibri" w:cs="Palatino Linotype"/>
          <w:i/>
          <w:iCs/>
          <w:sz w:val="22"/>
          <w:szCs w:val="22"/>
          <w:lang w:val="en"/>
        </w:rPr>
        <w:t xml:space="preserve">hifz </w:t>
      </w:r>
      <w:r>
        <w:rPr>
          <w:rFonts w:hint="default" w:ascii="Palatino Linotype" w:hAnsi="Palatino Linotype" w:cs="Palatino Linotype"/>
          <w:i/>
          <w:iCs/>
          <w:sz w:val="22"/>
          <w:szCs w:val="22"/>
          <w:lang w:val="en-US"/>
        </w:rPr>
        <w:t>‘</w:t>
      </w:r>
      <w:r>
        <w:rPr>
          <w:rFonts w:hint="default" w:ascii="Palatino Linotype" w:hAnsi="Palatino Linotype" w:eastAsia="Calibri" w:cs="Palatino Linotype"/>
          <w:i/>
          <w:iCs/>
          <w:sz w:val="22"/>
          <w:szCs w:val="22"/>
          <w:lang w:val="en"/>
        </w:rPr>
        <w:t>irdi</w:t>
      </w:r>
      <w:r>
        <w:rPr>
          <w:rFonts w:hint="default" w:ascii="Palatino Linotype" w:hAnsi="Palatino Linotype" w:eastAsia="Calibri" w:cs="Palatino Linotype"/>
          <w:sz w:val="22"/>
          <w:szCs w:val="22"/>
          <w:lang w:val="en"/>
        </w:rPr>
        <w:t xml:space="preserve"> </w:t>
      </w:r>
      <w:r>
        <w:rPr>
          <w:rFonts w:hint="default" w:ascii="Palatino Linotype" w:hAnsi="Palatino Linotype" w:cs="Palatino Linotype"/>
          <w:sz w:val="22"/>
          <w:szCs w:val="22"/>
          <w:lang w:val="en-US"/>
        </w:rPr>
        <w:t>sejalan dengan pelbagai upaya yang menjunjung tinggi nilai-nilai kemanusiaan, tidak terkecuali keselamatan jiwa manusia (</w:t>
      </w:r>
      <w:r>
        <w:rPr>
          <w:rFonts w:hint="default" w:ascii="Palatino Linotype" w:hAnsi="Palatino Linotype" w:cs="Palatino Linotype"/>
          <w:i/>
          <w:iCs/>
          <w:sz w:val="22"/>
          <w:szCs w:val="22"/>
          <w:lang w:val="en-US"/>
        </w:rPr>
        <w:t xml:space="preserve">hifz nafs). </w:t>
      </w:r>
      <w:r>
        <w:rPr>
          <w:rFonts w:hint="default" w:ascii="Palatino Linotype" w:hAnsi="Palatino Linotype" w:cs="Palatino Linotype"/>
          <w:i w:val="0"/>
          <w:iCs w:val="0"/>
          <w:sz w:val="22"/>
          <w:szCs w:val="22"/>
          <w:lang w:val="en-US"/>
        </w:rPr>
        <w:t>Ketiga,</w:t>
      </w:r>
      <w:r>
        <w:rPr>
          <w:rFonts w:hint="default" w:ascii="Palatino Linotype" w:hAnsi="Palatino Linotype" w:cs="Palatino Linotype"/>
          <w:i/>
          <w:iCs/>
          <w:sz w:val="22"/>
          <w:szCs w:val="22"/>
          <w:lang w:val="en-US"/>
        </w:rPr>
        <w:t xml:space="preserve"> </w:t>
      </w:r>
      <w:r>
        <w:rPr>
          <w:rFonts w:hint="default" w:ascii="Palatino Linotype" w:hAnsi="Palatino Linotype" w:cs="Palatino Linotype"/>
          <w:b w:val="0"/>
          <w:bCs w:val="0"/>
          <w:i w:val="0"/>
          <w:iCs w:val="0"/>
          <w:sz w:val="22"/>
          <w:szCs w:val="22"/>
          <w:lang w:val="en-US"/>
        </w:rPr>
        <w:t>d</w:t>
      </w:r>
      <w:r>
        <w:rPr>
          <w:rFonts w:hint="default" w:ascii="Palatino Linotype" w:hAnsi="Palatino Linotype" w:eastAsia="Times New Roman" w:cs="Palatino Linotype"/>
          <w:b w:val="0"/>
          <w:bCs w:val="0"/>
          <w:i w:val="0"/>
          <w:iCs w:val="0"/>
          <w:sz w:val="22"/>
          <w:szCs w:val="22"/>
          <w:lang w:val="en-US" w:bidi="ar-EG"/>
        </w:rPr>
        <w:t xml:space="preserve">imensi nilai </w:t>
      </w:r>
      <w:r>
        <w:rPr>
          <w:rFonts w:hint="default" w:ascii="Palatino Linotype" w:hAnsi="Palatino Linotype" w:eastAsia="Times New Roman" w:cs="Palatino Linotype"/>
          <w:b w:val="0"/>
          <w:bCs w:val="0"/>
          <w:i/>
          <w:iCs/>
          <w:sz w:val="22"/>
          <w:szCs w:val="22"/>
          <w:lang w:val="en-US" w:bidi="ar-EG"/>
        </w:rPr>
        <w:t xml:space="preserve">hifz ummah </w:t>
      </w:r>
      <w:r>
        <w:rPr>
          <w:rFonts w:hint="default" w:ascii="Palatino Linotype" w:hAnsi="Palatino Linotype" w:eastAsia="Times New Roman" w:cs="Palatino Linotype"/>
          <w:b w:val="0"/>
          <w:bCs w:val="0"/>
          <w:i w:val="0"/>
          <w:iCs w:val="0"/>
          <w:sz w:val="22"/>
          <w:szCs w:val="22"/>
          <w:lang w:val="en-US" w:bidi="ar-EG"/>
        </w:rPr>
        <w:t>dalam indikator t</w:t>
      </w:r>
      <w:r>
        <w:rPr>
          <w:rFonts w:hint="default" w:ascii="Palatino Linotype" w:hAnsi="Palatino Linotype" w:cs="Palatino Linotype"/>
          <w:b w:val="0"/>
          <w:bCs w:val="0"/>
          <w:i w:val="0"/>
          <w:iCs w:val="0"/>
          <w:sz w:val="22"/>
          <w:szCs w:val="22"/>
          <w:lang w:val="zh-CN"/>
        </w:rPr>
        <w:t>oleransi</w:t>
      </w:r>
      <w:r>
        <w:rPr>
          <w:rFonts w:hint="default" w:ascii="Palatino Linotype" w:hAnsi="Palatino Linotype" w:cs="Palatino Linotype"/>
          <w:b w:val="0"/>
          <w:bCs w:val="0"/>
          <w:i w:val="0"/>
          <w:iCs w:val="0"/>
          <w:sz w:val="22"/>
          <w:szCs w:val="22"/>
          <w:lang w:val="en-US"/>
        </w:rPr>
        <w:t xml:space="preserve"> dan akomodatif terhadap budaya lokal</w:t>
      </w:r>
      <w:r>
        <w:rPr>
          <w:rFonts w:hint="default" w:ascii="Palatino Linotype" w:hAnsi="Palatino Linotype" w:cs="Palatino Linotype"/>
          <w:sz w:val="22"/>
          <w:szCs w:val="22"/>
          <w:lang w:val="en-US"/>
        </w:rPr>
        <w:t xml:space="preserve">. Manifestasi </w:t>
      </w:r>
      <w:r>
        <w:rPr>
          <w:rFonts w:hint="default" w:ascii="Palatino Linotype" w:hAnsi="Palatino Linotype" w:cs="Palatino Linotype"/>
          <w:i/>
          <w:iCs/>
          <w:sz w:val="22"/>
          <w:szCs w:val="22"/>
          <w:lang w:val="en-US"/>
        </w:rPr>
        <w:t>hifz ummah</w:t>
      </w:r>
      <w:r>
        <w:rPr>
          <w:rFonts w:hint="default" w:ascii="Palatino Linotype" w:hAnsi="Palatino Linotype" w:cs="Palatino Linotype"/>
          <w:sz w:val="22"/>
          <w:szCs w:val="22"/>
          <w:lang w:val="en-US"/>
        </w:rPr>
        <w:t xml:space="preserve"> melalui sikap toleransi dan akomodatif terhadap keragaman budaya lokal Indonesia akan dapat menunjukan</w:t>
      </w:r>
      <w:r>
        <w:rPr>
          <w:rFonts w:hint="default" w:ascii="Palatino Linotype" w:hAnsi="Palatino Linotype" w:eastAsia="Calibri" w:cs="Palatino Linotype"/>
          <w:sz w:val="22"/>
          <w:szCs w:val="22"/>
          <w:lang w:val="en"/>
        </w:rPr>
        <w:t xml:space="preserve"> </w:t>
      </w:r>
      <w:r>
        <w:rPr>
          <w:rFonts w:hint="default" w:ascii="Palatino Linotype" w:hAnsi="Palatino Linotype" w:cs="Palatino Linotype"/>
          <w:sz w:val="22"/>
          <w:szCs w:val="22"/>
          <w:lang w:val="en-US"/>
        </w:rPr>
        <w:t xml:space="preserve">ajaran universal Islam, yakni </w:t>
      </w:r>
      <w:r>
        <w:rPr>
          <w:rFonts w:hint="default" w:ascii="Palatino Linotype" w:hAnsi="Palatino Linotype" w:cs="Palatino Linotype"/>
          <w:i/>
          <w:iCs/>
          <w:sz w:val="22"/>
          <w:szCs w:val="22"/>
          <w:lang w:val="en-US"/>
        </w:rPr>
        <w:t>rahmatan lil alamin</w:t>
      </w:r>
      <w:r>
        <w:rPr>
          <w:rFonts w:hint="default" w:ascii="Palatino Linotype" w:hAnsi="Palatino Linotype" w:eastAsia="Calibri" w:cs="Palatino Linotype"/>
          <w:sz w:val="22"/>
          <w:szCs w:val="22"/>
          <w:lang w:val="en"/>
        </w:rPr>
        <w:t>.</w:t>
      </w:r>
      <w:r>
        <w:rPr>
          <w:rFonts w:hint="default" w:ascii="Palatino Linotype" w:hAnsi="Palatino Linotype" w:eastAsia="Calibri" w:cs="Palatino Linotype"/>
          <w:sz w:val="22"/>
          <w:szCs w:val="22"/>
          <w:lang w:val="en-US"/>
        </w:rPr>
        <w:t xml:space="preserve"> </w:t>
      </w:r>
      <w:r>
        <w:rPr>
          <w:rFonts w:hint="default" w:ascii="Palatino Linotype" w:hAnsi="Palatino Linotype" w:cs="Palatino Linotype"/>
          <w:i w:val="0"/>
          <w:iCs w:val="0"/>
          <w:sz w:val="24"/>
          <w:szCs w:val="24"/>
          <w:lang w:val="en-US"/>
        </w:rPr>
        <w:t>Implikasi teoritik penelitian ini, yakni indikator moderasi beragama di Indonesia paralel dengan nilai-nilai kemaslahatan universal yang menjadi orientasi hukum Islam (</w:t>
      </w:r>
      <w:r>
        <w:rPr>
          <w:rFonts w:hint="default" w:ascii="Palatino Linotype" w:hAnsi="Palatino Linotype" w:cs="Palatino Linotype"/>
          <w:i/>
          <w:iCs/>
          <w:sz w:val="24"/>
          <w:szCs w:val="24"/>
          <w:lang w:val="en-US"/>
        </w:rPr>
        <w:t>maqasid syariah</w:t>
      </w:r>
      <w:r>
        <w:rPr>
          <w:rFonts w:hint="default" w:ascii="Palatino Linotype" w:hAnsi="Palatino Linotype" w:cs="Palatino Linotype"/>
          <w:i w:val="0"/>
          <w:iCs w:val="0"/>
          <w:sz w:val="24"/>
          <w:szCs w:val="24"/>
          <w:lang w:val="en-US"/>
        </w:rPr>
        <w:t>).  Keterbatasan penelitian ini, yakni belum dikaji tentang bentuk transformasi nilai-nilai moderasi beragama dalam positifikasi hukum Islam di Indonesia.</w:t>
      </w:r>
    </w:p>
    <w:p>
      <w:pPr>
        <w:pStyle w:val="17"/>
        <w:numPr>
          <w:ilvl w:val="0"/>
          <w:numId w:val="0"/>
        </w:numPr>
        <w:tabs>
          <w:tab w:val="left" w:pos="5124"/>
        </w:tabs>
        <w:spacing w:line="240" w:lineRule="auto"/>
        <w:jc w:val="both"/>
        <w:rPr>
          <w:rFonts w:hint="default" w:ascii="Palatino Linotype" w:hAnsi="Palatino Linotype" w:cs="Palatino Linotype"/>
          <w:b w:val="0"/>
          <w:bCs/>
          <w:sz w:val="22"/>
          <w:szCs w:val="22"/>
          <w:lang w:val="en-US"/>
        </w:rPr>
      </w:pPr>
      <w:r>
        <w:rPr>
          <w:rFonts w:hint="default" w:ascii="Palatino Linotype" w:hAnsi="Palatino Linotype" w:cs="Palatino Linotype"/>
          <w:b/>
          <w:bCs/>
          <w:i w:val="0"/>
          <w:iCs w:val="0"/>
          <w:sz w:val="24"/>
          <w:szCs w:val="24"/>
          <w:lang w:val="en-US"/>
        </w:rPr>
        <w:t xml:space="preserve">Kata Kunci : </w:t>
      </w:r>
      <w:r>
        <w:rPr>
          <w:rFonts w:hint="default" w:ascii="Palatino Linotype" w:hAnsi="Palatino Linotype" w:cs="Palatino Linotype"/>
          <w:b w:val="0"/>
          <w:bCs w:val="0"/>
          <w:i w:val="0"/>
          <w:iCs w:val="0"/>
          <w:sz w:val="24"/>
          <w:szCs w:val="24"/>
          <w:lang w:val="en-US"/>
        </w:rPr>
        <w:t>Maqasid syariah, indikator moderasi beragama, Indonesia</w:t>
      </w:r>
    </w:p>
    <w:p>
      <w:pPr>
        <w:spacing w:line="240" w:lineRule="auto"/>
        <w:ind w:right="13"/>
        <w:jc w:val="both"/>
        <w:rPr>
          <w:rFonts w:hint="default" w:ascii="Palatino Linotype" w:hAnsi="Palatino Linotype" w:cs="Palatino Linotype"/>
          <w:b w:val="0"/>
          <w:bCs/>
          <w:sz w:val="22"/>
          <w:szCs w:val="22"/>
          <w:lang w:val="en-US"/>
        </w:rPr>
      </w:pPr>
    </w:p>
    <w:p>
      <w:pPr>
        <w:numPr>
          <w:ilvl w:val="0"/>
          <w:numId w:val="1"/>
        </w:numPr>
        <w:spacing w:line="240" w:lineRule="auto"/>
        <w:ind w:right="13"/>
        <w:jc w:val="both"/>
        <w:rPr>
          <w:rFonts w:hint="default" w:ascii="Palatino Linotype" w:hAnsi="Palatino Linotype" w:eastAsia="Calibri Light" w:cs="Palatino Linotype"/>
          <w:color w:val="000000"/>
          <w:sz w:val="24"/>
          <w:szCs w:val="24"/>
          <w:lang w:eastAsia="zh-CN" w:bidi="ar"/>
        </w:rPr>
      </w:pPr>
      <w:r>
        <w:rPr>
          <w:rFonts w:hint="default" w:ascii="Palatino Linotype" w:hAnsi="Palatino Linotype" w:cs="Palatino Linotype"/>
          <w:b/>
          <w:sz w:val="24"/>
          <w:szCs w:val="24"/>
        </w:rPr>
        <w:t>Pendahuluan</w:t>
      </w:r>
    </w:p>
    <w:p>
      <w:pPr>
        <w:keepNext w:val="0"/>
        <w:keepLines w:val="0"/>
        <w:widowControl/>
        <w:suppressLineNumbers w:val="0"/>
        <w:tabs>
          <w:tab w:val="left" w:pos="567"/>
        </w:tabs>
        <w:spacing w:before="0" w:beforeAutospacing="0" w:after="0" w:afterAutospacing="0" w:line="360" w:lineRule="auto"/>
        <w:ind w:left="0" w:right="0"/>
        <w:jc w:val="both"/>
        <w:rPr>
          <w:rFonts w:hint="default" w:ascii="Palatino Linotype" w:hAnsi="Palatino Linotype" w:eastAsia="Palatino Linotype" w:cs="Palatino Linotype"/>
          <w:sz w:val="24"/>
          <w:szCs w:val="24"/>
          <w:lang w:val="en-US"/>
        </w:rPr>
      </w:pPr>
      <w:r>
        <w:rPr>
          <w:rFonts w:hint="default" w:ascii="Palatino Linotype" w:hAnsi="Palatino Linotype" w:eastAsia="Palatino Linotype" w:cs="Palatino Linotype"/>
          <w:kern w:val="0"/>
          <w:sz w:val="24"/>
          <w:szCs w:val="24"/>
          <w:lang w:val="en-US" w:eastAsia="zh-CN" w:bidi="ar"/>
        </w:rPr>
        <w:tab/>
      </w:r>
      <w:r>
        <w:rPr>
          <w:rFonts w:hint="default" w:ascii="Palatino Linotype" w:hAnsi="Palatino Linotype" w:eastAsia="Palatino Linotype" w:cs="Palatino Linotype"/>
          <w:kern w:val="0"/>
          <w:sz w:val="24"/>
          <w:szCs w:val="24"/>
          <w:lang w:val="en-US" w:eastAsia="zh-CN" w:bidi="ar"/>
        </w:rPr>
        <w:t xml:space="preserve"> Fenomena radikalisme atas nama agama di Indonesia telah menyebabkan krisis keamanan nasional yang menjadi perhatian serius pemerintah untuk menanggulanginya.</w:t>
      </w:r>
      <w:r>
        <w:rPr>
          <w:rStyle w:val="16"/>
          <w:rFonts w:hint="default" w:ascii="Palatino Linotype" w:hAnsi="Palatino Linotype" w:eastAsia="Palatino Linotype" w:cs="Palatino Linotype"/>
          <w:kern w:val="0"/>
          <w:sz w:val="24"/>
          <w:szCs w:val="24"/>
          <w:lang w:val="en-US" w:eastAsia="zh-CN" w:bidi="ar"/>
        </w:rPr>
        <w:footnoteReference w:id="0"/>
      </w:r>
      <w:r>
        <w:rPr>
          <w:rFonts w:hint="default" w:ascii="Palatino Linotype" w:hAnsi="Palatino Linotype" w:eastAsia="Palatino Linotype" w:cs="Palatino Linotype"/>
          <w:sz w:val="24"/>
          <w:szCs w:val="24"/>
          <w:lang w:val="en-US"/>
        </w:rPr>
        <w:t xml:space="preserve"> Merespons fenomena tersebut, </w:t>
      </w:r>
      <w:r>
        <w:rPr>
          <w:rFonts w:hint="default" w:ascii="Palatino Linotype" w:hAnsi="Palatino Linotype" w:eastAsia="Palatino Linotype" w:cs="Palatino Linotype"/>
          <w:sz w:val="24"/>
          <w:szCs w:val="24"/>
          <w:lang w:val="id-ID"/>
        </w:rPr>
        <w:t>Kementerian Agama R</w:t>
      </w:r>
      <w:r>
        <w:rPr>
          <w:rFonts w:hint="default" w:ascii="Palatino Linotype" w:hAnsi="Palatino Linotype" w:eastAsia="Palatino Linotype" w:cs="Palatino Linotype"/>
          <w:sz w:val="24"/>
          <w:szCs w:val="24"/>
          <w:lang w:val="en-US"/>
        </w:rPr>
        <w:t xml:space="preserve">epublik </w:t>
      </w:r>
      <w:r>
        <w:rPr>
          <w:rFonts w:hint="default" w:ascii="Palatino Linotype" w:hAnsi="Palatino Linotype" w:eastAsia="Palatino Linotype" w:cs="Palatino Linotype"/>
          <w:sz w:val="24"/>
          <w:szCs w:val="24"/>
          <w:lang w:val="id-ID"/>
        </w:rPr>
        <w:t>I</w:t>
      </w:r>
      <w:r>
        <w:rPr>
          <w:rFonts w:hint="default" w:ascii="Palatino Linotype" w:hAnsi="Palatino Linotype" w:eastAsia="Palatino Linotype" w:cs="Palatino Linotype"/>
          <w:sz w:val="24"/>
          <w:szCs w:val="24"/>
          <w:lang w:val="en-US"/>
        </w:rPr>
        <w:t>ndonesia (Kemenag RI) pada tahun 2019 menerbitkan buku berjudul “Moderasi Beragama.” Dalam buku tersebut, diuraikan empat indikator yang dapat digunakan untuk mengidentifikasi</w:t>
      </w:r>
      <w:r>
        <w:rPr>
          <w:rFonts w:hint="default" w:ascii="Palatino Linotype" w:hAnsi="Palatino Linotype" w:eastAsia="Palatino Linotype" w:cs="Palatino Linotype"/>
          <w:sz w:val="24"/>
          <w:szCs w:val="24"/>
          <w:lang w:val="id-ID"/>
        </w:rPr>
        <w:t xml:space="preserve"> </w:t>
      </w:r>
      <w:r>
        <w:rPr>
          <w:rFonts w:hint="default" w:ascii="Palatino Linotype" w:hAnsi="Palatino Linotype" w:eastAsia="Palatino Linotype" w:cs="Palatino Linotype"/>
          <w:sz w:val="24"/>
          <w:szCs w:val="24"/>
          <w:lang w:val="en-US"/>
        </w:rPr>
        <w:t xml:space="preserve">paradigma maupun </w:t>
      </w:r>
      <w:r>
        <w:rPr>
          <w:rFonts w:hint="default" w:ascii="Palatino Linotype" w:hAnsi="Palatino Linotype" w:eastAsia="Palatino Linotype" w:cs="Palatino Linotype"/>
          <w:sz w:val="24"/>
          <w:szCs w:val="24"/>
          <w:lang w:val="id-ID"/>
        </w:rPr>
        <w:t>sikap</w:t>
      </w:r>
      <w:r>
        <w:rPr>
          <w:rFonts w:hint="default" w:ascii="Palatino Linotype" w:hAnsi="Palatino Linotype" w:eastAsia="Palatino Linotype" w:cs="Palatino Linotype"/>
          <w:sz w:val="24"/>
          <w:szCs w:val="24"/>
          <w:lang w:val="en-US"/>
        </w:rPr>
        <w:t xml:space="preserve"> keb</w:t>
      </w:r>
      <w:r>
        <w:rPr>
          <w:rFonts w:hint="default" w:ascii="Palatino Linotype" w:hAnsi="Palatino Linotype" w:eastAsia="Palatino Linotype" w:cs="Palatino Linotype"/>
          <w:sz w:val="24"/>
          <w:szCs w:val="24"/>
          <w:lang w:val="id-ID"/>
        </w:rPr>
        <w:t>eragam</w:t>
      </w:r>
      <w:r>
        <w:rPr>
          <w:rFonts w:hint="default" w:ascii="Palatino Linotype" w:hAnsi="Palatino Linotype" w:eastAsia="Palatino Linotype" w:cs="Palatino Linotype"/>
          <w:sz w:val="24"/>
          <w:szCs w:val="24"/>
          <w:lang w:val="en-US"/>
        </w:rPr>
        <w:t>aan yang</w:t>
      </w:r>
      <w:r>
        <w:rPr>
          <w:rFonts w:hint="default" w:ascii="Palatino Linotype" w:hAnsi="Palatino Linotype" w:eastAsia="Palatino Linotype" w:cs="Palatino Linotype"/>
          <w:sz w:val="24"/>
          <w:szCs w:val="24"/>
          <w:lang w:val="id-ID"/>
        </w:rPr>
        <w:t xml:space="preserve"> moderat</w:t>
      </w:r>
      <w:r>
        <w:rPr>
          <w:rFonts w:hint="default" w:ascii="Palatino Linotype" w:hAnsi="Palatino Linotype" w:eastAsia="Palatino Linotype" w:cs="Palatino Linotype"/>
          <w:sz w:val="24"/>
          <w:szCs w:val="24"/>
          <w:lang w:val="en-US"/>
        </w:rPr>
        <w:t xml:space="preserve"> di Indonesia, antara lain</w:t>
      </w:r>
      <w:r>
        <w:rPr>
          <w:rFonts w:hint="default" w:ascii="Palatino Linotype" w:hAnsi="Palatino Linotype" w:eastAsia="Palatino Linotype" w:cs="Palatino Linotype"/>
          <w:sz w:val="24"/>
          <w:szCs w:val="24"/>
          <w:lang w:val="id-ID"/>
        </w:rPr>
        <w:t xml:space="preserve"> komitmen kebangsaan</w:t>
      </w:r>
      <w:r>
        <w:rPr>
          <w:rFonts w:hint="default" w:ascii="Palatino Linotype" w:hAnsi="Palatino Linotype" w:eastAsia="Palatino Linotype" w:cs="Palatino Linotype"/>
          <w:sz w:val="24"/>
          <w:szCs w:val="24"/>
          <w:lang w:val="en-US"/>
        </w:rPr>
        <w:t>,</w:t>
      </w:r>
      <w:r>
        <w:rPr>
          <w:rFonts w:hint="default" w:ascii="Palatino Linotype" w:hAnsi="Palatino Linotype" w:eastAsia="Palatino Linotype" w:cs="Palatino Linotype"/>
          <w:sz w:val="24"/>
          <w:szCs w:val="24"/>
          <w:lang w:val="id-ID"/>
        </w:rPr>
        <w:t xml:space="preserve"> toleransi</w:t>
      </w:r>
      <w:r>
        <w:rPr>
          <w:rFonts w:hint="default" w:ascii="Palatino Linotype" w:hAnsi="Palatino Linotype" w:eastAsia="Palatino Linotype" w:cs="Palatino Linotype"/>
          <w:sz w:val="24"/>
          <w:szCs w:val="24"/>
          <w:lang w:val="en-US"/>
        </w:rPr>
        <w:t>,</w:t>
      </w:r>
      <w:r>
        <w:rPr>
          <w:rFonts w:hint="default" w:ascii="Palatino Linotype" w:hAnsi="Palatino Linotype" w:eastAsia="Palatino Linotype" w:cs="Palatino Linotype"/>
          <w:sz w:val="24"/>
          <w:szCs w:val="24"/>
          <w:lang w:val="id-ID"/>
        </w:rPr>
        <w:t xml:space="preserve"> anti-kekerasan; dan akomodatif terhadap kebudayaan lokal.</w:t>
      </w:r>
      <w:r>
        <w:rPr>
          <w:rFonts w:hint="default" w:ascii="Palatino Linotype" w:hAnsi="Palatino Linotype" w:eastAsia="Palatino Linotype" w:cs="Palatino Linotype"/>
          <w:sz w:val="24"/>
          <w:szCs w:val="24"/>
          <w:vertAlign w:val="superscript"/>
          <w:lang w:val="id-ID"/>
        </w:rPr>
        <w:footnoteReference w:id="1"/>
      </w:r>
      <w:r>
        <w:rPr>
          <w:rFonts w:hint="default" w:ascii="Palatino Linotype" w:hAnsi="Palatino Linotype" w:eastAsia="Palatino Linotype" w:cs="Palatino Linotype"/>
          <w:sz w:val="24"/>
          <w:szCs w:val="24"/>
          <w:lang w:val="en-US"/>
        </w:rPr>
        <w:t xml:space="preserve"> </w:t>
      </w:r>
    </w:p>
    <w:p>
      <w:pPr>
        <w:keepNext w:val="0"/>
        <w:keepLines w:val="0"/>
        <w:widowControl/>
        <w:suppressLineNumbers w:val="0"/>
        <w:tabs>
          <w:tab w:val="left" w:pos="567"/>
        </w:tabs>
        <w:spacing w:before="0" w:beforeAutospacing="0" w:after="0" w:afterAutospacing="0" w:line="360" w:lineRule="auto"/>
        <w:ind w:left="0" w:right="0"/>
        <w:jc w:val="both"/>
        <w:rPr>
          <w:rFonts w:hint="default" w:ascii="Palatino Linotype" w:hAnsi="Palatino Linotype" w:eastAsia="Palatino Linotype" w:cs="Palatino Linotype"/>
          <w:sz w:val="24"/>
          <w:szCs w:val="24"/>
          <w:lang w:val="en-US"/>
        </w:rPr>
      </w:pPr>
      <w:r>
        <w:rPr>
          <w:rFonts w:hint="default" w:ascii="Palatino Linotype" w:hAnsi="Palatino Linotype" w:eastAsia="Palatino Linotype" w:cs="Palatino Linotype"/>
          <w:sz w:val="24"/>
          <w:szCs w:val="24"/>
          <w:lang w:val="en-US"/>
        </w:rPr>
        <w:tab/>
      </w:r>
      <w:r>
        <w:rPr>
          <w:rFonts w:hint="default" w:ascii="Palatino Linotype" w:hAnsi="Palatino Linotype" w:eastAsia="Palatino Linotype" w:cs="Palatino Linotype"/>
          <w:sz w:val="24"/>
          <w:szCs w:val="24"/>
          <w:lang w:val="en-US"/>
        </w:rPr>
        <w:t>Namun fakta empiris menunjukan pengarustamaan nilai-nilai moderasi beragama tidak selamanya disambut positif oleh masyarakat Indonesia. Terdapat stigma buruk pada sebagaian publik umat Islam yang menilai pengarustamaan moderasi beragama merupakan bentuk liberalisasi maupun sekulerisasi yang akan  memisahkan nilai-nilai ajaran agama dengan kehidupan sosial bermasyarakat maupun bernegara.</w:t>
      </w:r>
      <w:r>
        <w:rPr>
          <w:rStyle w:val="16"/>
          <w:rFonts w:hint="default" w:ascii="Palatino Linotype" w:hAnsi="Palatino Linotype" w:eastAsia="Palatino Linotype" w:cs="Palatino Linotype"/>
          <w:sz w:val="24"/>
          <w:szCs w:val="24"/>
          <w:lang w:val="en-US"/>
        </w:rPr>
        <w:footnoteReference w:id="2"/>
      </w:r>
      <w:r>
        <w:rPr>
          <w:rFonts w:hint="default" w:ascii="Palatino Linotype" w:hAnsi="Palatino Linotype" w:eastAsia="Palatino Linotype" w:cs="Palatino Linotype"/>
          <w:sz w:val="24"/>
          <w:szCs w:val="24"/>
          <w:lang w:val="en-US"/>
        </w:rPr>
        <w:t xml:space="preserve"> </w:t>
      </w:r>
    </w:p>
    <w:p>
      <w:pPr>
        <w:keepNext w:val="0"/>
        <w:keepLines w:val="0"/>
        <w:widowControl/>
        <w:suppressLineNumbers w:val="0"/>
        <w:tabs>
          <w:tab w:val="left" w:pos="567"/>
        </w:tabs>
        <w:spacing w:before="0" w:beforeAutospacing="0" w:after="0" w:afterAutospacing="0" w:line="360" w:lineRule="auto"/>
        <w:ind w:left="0" w:right="0"/>
        <w:jc w:val="both"/>
        <w:rPr>
          <w:rFonts w:hint="default" w:ascii="Palatino Linotype" w:hAnsi="Palatino Linotype" w:eastAsia="Palatino Linotype" w:cs="Palatino Linotype"/>
          <w:sz w:val="24"/>
          <w:szCs w:val="24"/>
          <w:lang w:val="en-US"/>
        </w:rPr>
      </w:pPr>
      <w:r>
        <w:rPr>
          <w:rFonts w:hint="default" w:ascii="Palatino Linotype" w:hAnsi="Palatino Linotype" w:eastAsia="Palatino Linotype" w:cs="Palatino Linotype"/>
          <w:sz w:val="24"/>
          <w:szCs w:val="24"/>
          <w:lang w:val="en-US"/>
        </w:rPr>
        <w:tab/>
      </w:r>
      <w:r>
        <w:rPr>
          <w:rFonts w:hint="default" w:ascii="Palatino Linotype" w:hAnsi="Palatino Linotype" w:eastAsia="Palatino Linotype" w:cs="Palatino Linotype"/>
          <w:sz w:val="24"/>
          <w:szCs w:val="24"/>
          <w:lang w:val="en-US"/>
        </w:rPr>
        <w:t>Asumsi negatif di atas sungguh disayangkan, karena sejatinya bangsa Indonesia memiliki modal nilai sosial, budaya, maupun nilai ajaran agama yang paralel dengan internalisasi karakter sikap sosial keberagaman yang moderat, yakni tidak ekstrem</w:t>
      </w:r>
      <w:r>
        <w:rPr>
          <w:rFonts w:hint="default" w:ascii="Palatino Linotype" w:hAnsi="Palatino Linotype" w:eastAsia="Palatino Linotype" w:cs="Palatino Linotype"/>
          <w:kern w:val="0"/>
          <w:sz w:val="24"/>
          <w:szCs w:val="24"/>
          <w:lang w:val="en-US" w:eastAsia="zh-CN" w:bidi="ar"/>
        </w:rPr>
        <w:t xml:space="preserve"> yakni tidak ekstrem kiri maupun kanan.</w:t>
      </w:r>
      <w:r>
        <w:rPr>
          <w:rFonts w:hint="default" w:ascii="Palatino Linotype" w:hAnsi="Palatino Linotype" w:eastAsia="Palatino Linotype" w:cs="Palatino Linotype"/>
          <w:kern w:val="0"/>
          <w:sz w:val="24"/>
          <w:szCs w:val="24"/>
          <w:vertAlign w:val="superscript"/>
          <w:lang w:val="en-US" w:eastAsia="zh-CN" w:bidi="ar"/>
        </w:rPr>
        <w:footnoteReference w:id="3"/>
      </w:r>
      <w:r>
        <w:rPr>
          <w:rFonts w:hint="default" w:ascii="Palatino Linotype" w:hAnsi="Palatino Linotype" w:eastAsia="Palatino Linotype" w:cs="Palatino Linotype"/>
          <w:sz w:val="24"/>
          <w:szCs w:val="24"/>
          <w:lang w:val="en-US"/>
        </w:rPr>
        <w:t xml:space="preserve"> Sebagai contoh ajaran fikih (hukum Islam) misalnya, keberadaan fikih sebagai varian ajaran Islam tidak sekedar berkutat pada persoalan legal formal sebuah ketentuan hukum semata,</w:t>
      </w:r>
      <w:r>
        <w:rPr>
          <w:rStyle w:val="16"/>
          <w:rFonts w:hint="default" w:ascii="Palatino Linotype" w:hAnsi="Palatino Linotype" w:eastAsia="Palatino Linotype" w:cs="Palatino Linotype"/>
          <w:sz w:val="24"/>
          <w:szCs w:val="24"/>
          <w:lang w:val="en-US"/>
        </w:rPr>
        <w:footnoteReference w:id="4"/>
      </w:r>
      <w:r>
        <w:rPr>
          <w:rFonts w:hint="default" w:ascii="Palatino Linotype" w:hAnsi="Palatino Linotype" w:eastAsia="Palatino Linotype" w:cs="Palatino Linotype"/>
          <w:sz w:val="24"/>
          <w:szCs w:val="24"/>
          <w:lang w:val="en-US"/>
        </w:rPr>
        <w:t xml:space="preserve"> melainkan berkontribusi besar pada pembetukan paham maupun maupun sikap sosial umat Islam.</w:t>
      </w:r>
      <w:r>
        <w:rPr>
          <w:rStyle w:val="16"/>
          <w:rFonts w:hint="default" w:ascii="Palatino Linotype" w:hAnsi="Palatino Linotype" w:eastAsia="Palatino Linotype" w:cs="Palatino Linotype"/>
          <w:sz w:val="24"/>
          <w:szCs w:val="24"/>
          <w:lang w:val="en-US"/>
        </w:rPr>
        <w:footnoteReference w:id="5"/>
      </w:r>
      <w:r>
        <w:rPr>
          <w:rFonts w:hint="default" w:ascii="Palatino Linotype" w:hAnsi="Palatino Linotype" w:eastAsia="Palatino Linotype" w:cs="Palatino Linotype"/>
          <w:sz w:val="24"/>
          <w:szCs w:val="24"/>
          <w:lang w:val="en-US"/>
        </w:rPr>
        <w:t xml:space="preserve">   </w:t>
      </w:r>
    </w:p>
    <w:p>
      <w:pPr>
        <w:keepNext w:val="0"/>
        <w:keepLines w:val="0"/>
        <w:widowControl/>
        <w:suppressLineNumbers w:val="0"/>
        <w:tabs>
          <w:tab w:val="left" w:pos="567"/>
        </w:tabs>
        <w:spacing w:before="0" w:beforeAutospacing="0" w:after="0" w:afterAutospacing="0" w:line="360" w:lineRule="auto"/>
        <w:ind w:left="0" w:right="0"/>
        <w:jc w:val="both"/>
        <w:rPr>
          <w:rFonts w:hint="default" w:ascii="Palatino Linotype" w:hAnsi="Palatino Linotype" w:eastAsia="Palatino Linotype" w:cs="Palatino Linotype"/>
          <w:sz w:val="24"/>
          <w:szCs w:val="24"/>
          <w:lang w:val="id-ID"/>
        </w:rPr>
      </w:pPr>
      <w:r>
        <w:rPr>
          <w:rFonts w:hint="default" w:ascii="Palatino Linotype" w:hAnsi="Palatino Linotype" w:eastAsia="Palatino Linotype" w:cs="Palatino Linotype"/>
          <w:sz w:val="24"/>
          <w:szCs w:val="24"/>
          <w:lang w:val="en-US"/>
        </w:rPr>
        <w:tab/>
      </w:r>
      <w:r>
        <w:rPr>
          <w:rFonts w:hint="default" w:ascii="Palatino Linotype" w:hAnsi="Palatino Linotype" w:eastAsia="Palatino Linotype" w:cs="Palatino Linotype"/>
          <w:sz w:val="24"/>
          <w:szCs w:val="24"/>
          <w:lang w:val="en-US"/>
        </w:rPr>
        <w:t xml:space="preserve">Keberadaan konsep </w:t>
      </w:r>
      <w:r>
        <w:rPr>
          <w:rFonts w:hint="default" w:ascii="Palatino Linotype" w:hAnsi="Palatino Linotype" w:eastAsia="Palatino Linotype" w:cs="Palatino Linotype"/>
          <w:i/>
          <w:iCs/>
          <w:sz w:val="24"/>
          <w:szCs w:val="24"/>
          <w:lang w:val="en-US"/>
        </w:rPr>
        <w:t>maqasid syariah</w:t>
      </w:r>
      <w:r>
        <w:rPr>
          <w:rFonts w:hint="default" w:ascii="Palatino Linotype" w:hAnsi="Palatino Linotype" w:eastAsia="Palatino Linotype" w:cs="Palatino Linotype"/>
          <w:sz w:val="24"/>
          <w:szCs w:val="24"/>
          <w:lang w:val="en-US"/>
        </w:rPr>
        <w:t xml:space="preserve"> seperti halnya kemaslahatan agama (</w:t>
      </w:r>
      <w:r>
        <w:rPr>
          <w:rFonts w:hint="default" w:ascii="Palatino Linotype" w:hAnsi="Palatino Linotype" w:eastAsia="Palatino Linotype" w:cs="Palatino Linotype"/>
          <w:i/>
          <w:iCs/>
          <w:sz w:val="24"/>
          <w:szCs w:val="24"/>
          <w:lang w:val="en-US"/>
        </w:rPr>
        <w:t>hifz din</w:t>
      </w:r>
      <w:r>
        <w:rPr>
          <w:rFonts w:hint="default" w:ascii="Palatino Linotype" w:hAnsi="Palatino Linotype" w:eastAsia="Palatino Linotype" w:cs="Palatino Linotype"/>
          <w:sz w:val="24"/>
          <w:szCs w:val="24"/>
          <w:lang w:val="en-US"/>
        </w:rPr>
        <w:t>), kemaslahatan jiwa (</w:t>
      </w:r>
      <w:r>
        <w:rPr>
          <w:rFonts w:hint="default" w:ascii="Palatino Linotype" w:hAnsi="Palatino Linotype" w:eastAsia="Palatino Linotype" w:cs="Palatino Linotype"/>
          <w:i/>
          <w:iCs/>
          <w:sz w:val="24"/>
          <w:szCs w:val="24"/>
          <w:lang w:val="en-US"/>
        </w:rPr>
        <w:t>hifz nafs</w:t>
      </w:r>
      <w:r>
        <w:rPr>
          <w:rFonts w:hint="default" w:ascii="Palatino Linotype" w:hAnsi="Palatino Linotype" w:eastAsia="Palatino Linotype" w:cs="Palatino Linotype"/>
          <w:sz w:val="24"/>
          <w:szCs w:val="24"/>
          <w:lang w:val="en-US"/>
        </w:rPr>
        <w:t>), kemaslahatan akal (</w:t>
      </w:r>
      <w:r>
        <w:rPr>
          <w:rFonts w:hint="default" w:ascii="Palatino Linotype" w:hAnsi="Palatino Linotype" w:eastAsia="Palatino Linotype" w:cs="Palatino Linotype"/>
          <w:i/>
          <w:iCs/>
          <w:sz w:val="24"/>
          <w:szCs w:val="24"/>
          <w:lang w:val="en-US"/>
        </w:rPr>
        <w:t>hifz aql</w:t>
      </w:r>
      <w:r>
        <w:rPr>
          <w:rFonts w:hint="default" w:ascii="Palatino Linotype" w:hAnsi="Palatino Linotype" w:eastAsia="Palatino Linotype" w:cs="Palatino Linotype"/>
          <w:sz w:val="24"/>
          <w:szCs w:val="24"/>
          <w:lang w:val="en-US"/>
        </w:rPr>
        <w:t>), kemaslahatan keturunan (</w:t>
      </w:r>
      <w:r>
        <w:rPr>
          <w:rFonts w:hint="default" w:ascii="Palatino Linotype" w:hAnsi="Palatino Linotype" w:eastAsia="Palatino Linotype" w:cs="Palatino Linotype"/>
          <w:i/>
          <w:iCs/>
          <w:sz w:val="24"/>
          <w:szCs w:val="24"/>
          <w:lang w:val="en-US"/>
        </w:rPr>
        <w:t>hifz nasl</w:t>
      </w:r>
      <w:r>
        <w:rPr>
          <w:rFonts w:hint="default" w:ascii="Palatino Linotype" w:hAnsi="Palatino Linotype" w:eastAsia="Palatino Linotype" w:cs="Palatino Linotype"/>
          <w:sz w:val="24"/>
          <w:szCs w:val="24"/>
          <w:lang w:val="en-US"/>
        </w:rPr>
        <w:t>) dapat menjadi basis paradigma maupun pendekatan dalam mewujudkan kehidupan sosial keberagamaan yang moderat di tengah fenomena ekstrimisme beragama yang ada.</w:t>
      </w:r>
      <w:r>
        <w:rPr>
          <w:rStyle w:val="16"/>
          <w:rFonts w:hint="default" w:ascii="Palatino Linotype" w:hAnsi="Palatino Linotype" w:eastAsia="Palatino Linotype" w:cs="Palatino Linotype"/>
          <w:sz w:val="24"/>
          <w:szCs w:val="24"/>
          <w:lang w:val="en-US"/>
        </w:rPr>
        <w:footnoteReference w:id="6"/>
      </w:r>
      <w:r>
        <w:rPr>
          <w:rFonts w:hint="default" w:ascii="Palatino Linotype" w:hAnsi="Palatino Linotype" w:eastAsia="Palatino Linotype" w:cs="Palatino Linotype"/>
          <w:sz w:val="24"/>
          <w:szCs w:val="24"/>
          <w:lang w:val="en-US"/>
        </w:rPr>
        <w:t xml:space="preserve"> Namun pengejawantahan konsep </w:t>
      </w:r>
      <w:r>
        <w:rPr>
          <w:rFonts w:hint="default" w:ascii="Palatino Linotype" w:hAnsi="Palatino Linotype" w:eastAsia="Palatino Linotype" w:cs="Palatino Linotype"/>
          <w:i/>
          <w:iCs/>
          <w:sz w:val="24"/>
          <w:szCs w:val="24"/>
          <w:lang w:val="en-US"/>
        </w:rPr>
        <w:t>maqasid</w:t>
      </w:r>
      <w:r>
        <w:rPr>
          <w:rFonts w:hint="default" w:ascii="Palatino Linotype" w:hAnsi="Palatino Linotype" w:eastAsia="Palatino Linotype" w:cs="Palatino Linotype"/>
          <w:sz w:val="24"/>
          <w:szCs w:val="24"/>
          <w:lang w:val="en-US"/>
        </w:rPr>
        <w:t xml:space="preserve"> sebagai pendekatan hukum Islam (fikih) perlu dikembangan dengan pelbagai teori sosial modern agar dapat menjadi pendekatan hukum yang aplikatif, adaptif dan solutif terhadap problematika hukum masyarakat modern</w:t>
      </w:r>
      <w:r>
        <w:rPr>
          <w:rFonts w:hint="default" w:ascii="Palatino Linotype" w:hAnsi="Palatino Linotype" w:cs="Palatino Linotype" w:eastAsiaTheme="minorEastAsia"/>
          <w:sz w:val="24"/>
          <w:szCs w:val="24"/>
          <w:lang w:val="zh-CN" w:bidi="ar-EG"/>
        </w:rPr>
        <w:t>.</w:t>
      </w:r>
      <w:r>
        <w:rPr>
          <w:rFonts w:hint="default" w:ascii="Palatino Linotype" w:hAnsi="Palatino Linotype" w:cs="Palatino Linotype" w:eastAsiaTheme="minorEastAsia"/>
          <w:sz w:val="24"/>
          <w:szCs w:val="24"/>
          <w:vertAlign w:val="superscript"/>
          <w:lang w:val="zh-CN" w:bidi="ar-EG"/>
        </w:rPr>
        <w:footnoteReference w:id="7"/>
      </w:r>
      <w:r>
        <w:rPr>
          <w:rFonts w:hint="default" w:ascii="Palatino Linotype" w:hAnsi="Palatino Linotype" w:cs="Palatino Linotype" w:eastAsiaTheme="minorEastAsia"/>
          <w:sz w:val="24"/>
          <w:szCs w:val="24"/>
          <w:lang w:val="en-US" w:bidi="ar-EG"/>
        </w:rPr>
        <w:t xml:space="preserve"> Hal demikian sebagaimana yang dilontarkan oleh salah satu pakar hukum Islam kontemporer, yakni</w:t>
      </w:r>
      <w:r>
        <w:rPr>
          <w:rFonts w:hint="default" w:ascii="Palatino Linotype" w:hAnsi="Palatino Linotype" w:cs="Palatino Linotype" w:eastAsiaTheme="minorEastAsia"/>
          <w:sz w:val="24"/>
          <w:szCs w:val="24"/>
          <w:lang w:val="id-ID" w:bidi="ar-EG"/>
        </w:rPr>
        <w:t xml:space="preserve"> Jasser Auda. Menurut</w:t>
      </w:r>
      <w:r>
        <w:rPr>
          <w:rFonts w:hint="default" w:ascii="Palatino Linotype" w:hAnsi="Palatino Linotype" w:cs="Palatino Linotype" w:eastAsiaTheme="minorEastAsia"/>
          <w:sz w:val="24"/>
          <w:szCs w:val="24"/>
          <w:lang w:val="en-US" w:bidi="ar-EG"/>
        </w:rPr>
        <w:t>nya,</w:t>
      </w:r>
      <w:r>
        <w:rPr>
          <w:rFonts w:hint="default" w:ascii="Palatino Linotype" w:hAnsi="Palatino Linotype" w:cs="Palatino Linotype" w:eastAsiaTheme="minorEastAsia"/>
          <w:sz w:val="24"/>
          <w:szCs w:val="24"/>
          <w:lang w:val="id-ID" w:bidi="ar-EG"/>
        </w:rPr>
        <w:t xml:space="preserve"> penting mengelaborasikan teori hukum Islam dengan pelbagai teori ilmu sosial</w:t>
      </w:r>
      <w:r>
        <w:rPr>
          <w:rFonts w:hint="default" w:ascii="Palatino Linotype" w:hAnsi="Palatino Linotype" w:cs="Palatino Linotype" w:eastAsiaTheme="minorEastAsia"/>
          <w:sz w:val="24"/>
          <w:szCs w:val="24"/>
          <w:lang w:val="en-US" w:bidi="ar-EG"/>
        </w:rPr>
        <w:t xml:space="preserve"> sebagai pendekatan hukum Islam yang dinamis</w:t>
      </w:r>
      <w:r>
        <w:rPr>
          <w:rFonts w:hint="default" w:ascii="Palatino Linotype" w:hAnsi="Palatino Linotype" w:cs="Palatino Linotype" w:eastAsiaTheme="minorEastAsia"/>
          <w:sz w:val="24"/>
          <w:szCs w:val="24"/>
          <w:lang w:val="id-ID" w:bidi="ar-EG"/>
        </w:rPr>
        <w:t xml:space="preserve">. </w:t>
      </w:r>
      <w:r>
        <w:rPr>
          <w:rFonts w:hint="default" w:ascii="Palatino Linotype" w:hAnsi="Palatino Linotype" w:cs="Palatino Linotype" w:eastAsiaTheme="minorEastAsia"/>
          <w:sz w:val="24"/>
          <w:szCs w:val="24"/>
          <w:lang w:val="zh-CN" w:bidi="ar-EG"/>
        </w:rPr>
        <w:t>Atas dasar i</w:t>
      </w:r>
      <w:r>
        <w:rPr>
          <w:rFonts w:hint="default" w:ascii="Palatino Linotype" w:hAnsi="Palatino Linotype" w:cs="Palatino Linotype" w:eastAsiaTheme="minorEastAsia"/>
          <w:sz w:val="24"/>
          <w:szCs w:val="24"/>
          <w:lang w:val="id-ID" w:bidi="ar-EG"/>
        </w:rPr>
        <w:t>nilah</w:t>
      </w:r>
      <w:r>
        <w:rPr>
          <w:rFonts w:hint="default" w:ascii="Palatino Linotype" w:hAnsi="Palatino Linotype" w:cs="Palatino Linotype" w:eastAsiaTheme="minorEastAsia"/>
          <w:sz w:val="24"/>
          <w:szCs w:val="24"/>
          <w:lang w:val="zh-CN" w:bidi="ar-EG"/>
        </w:rPr>
        <w:t xml:space="preserve">, </w:t>
      </w:r>
      <w:r>
        <w:rPr>
          <w:rFonts w:hint="default" w:ascii="Palatino Linotype" w:hAnsi="Palatino Linotype" w:cs="Palatino Linotype" w:eastAsiaTheme="minorEastAsia"/>
          <w:sz w:val="24"/>
          <w:szCs w:val="24"/>
          <w:lang w:val="en-US" w:bidi="ar-EG"/>
        </w:rPr>
        <w:t>Auda</w:t>
      </w:r>
      <w:r>
        <w:rPr>
          <w:rFonts w:hint="default" w:ascii="Palatino Linotype" w:hAnsi="Palatino Linotype" w:cs="Palatino Linotype" w:eastAsiaTheme="minorEastAsia"/>
          <w:sz w:val="24"/>
          <w:szCs w:val="24"/>
          <w:lang w:val="zh-CN" w:bidi="ar-EG"/>
        </w:rPr>
        <w:t xml:space="preserve"> terdorong mengadopsi pendekatan</w:t>
      </w:r>
      <w:r>
        <w:rPr>
          <w:rFonts w:hint="default" w:ascii="Palatino Linotype" w:hAnsi="Palatino Linotype" w:cs="Palatino Linotype" w:eastAsiaTheme="minorEastAsia"/>
          <w:sz w:val="24"/>
          <w:szCs w:val="24"/>
          <w:lang w:val="id-ID" w:bidi="ar-EG"/>
        </w:rPr>
        <w:t xml:space="preserve"> </w:t>
      </w:r>
      <w:r>
        <w:rPr>
          <w:rFonts w:hint="default" w:ascii="Palatino Linotype" w:hAnsi="Palatino Linotype" w:cs="Palatino Linotype" w:eastAsiaTheme="minorEastAsia"/>
          <w:sz w:val="24"/>
          <w:szCs w:val="24"/>
          <w:lang w:val="zh-CN" w:bidi="ar-EG"/>
        </w:rPr>
        <w:t xml:space="preserve">sistem dalam mengoptimalkan konsep </w:t>
      </w:r>
      <w:r>
        <w:rPr>
          <w:rFonts w:hint="default" w:ascii="Palatino Linotype" w:hAnsi="Palatino Linotype" w:cs="Palatino Linotype" w:eastAsiaTheme="minorEastAsia"/>
          <w:i/>
          <w:iCs/>
          <w:sz w:val="24"/>
          <w:szCs w:val="24"/>
          <w:lang w:val="zh-CN" w:bidi="ar-EG"/>
        </w:rPr>
        <w:t xml:space="preserve">maqasid </w:t>
      </w:r>
      <w:r>
        <w:rPr>
          <w:rFonts w:hint="default" w:ascii="Palatino Linotype" w:hAnsi="Palatino Linotype" w:cs="Palatino Linotype" w:eastAsiaTheme="minorEastAsia"/>
          <w:sz w:val="24"/>
          <w:szCs w:val="24"/>
          <w:lang w:val="zh-CN" w:bidi="ar-EG"/>
        </w:rPr>
        <w:t xml:space="preserve">klasik sebagai pendekatan </w:t>
      </w:r>
      <w:r>
        <w:rPr>
          <w:rFonts w:hint="default" w:ascii="Palatino Linotype" w:hAnsi="Palatino Linotype" w:cs="Palatino Linotype" w:eastAsiaTheme="minorEastAsia"/>
          <w:sz w:val="24"/>
          <w:szCs w:val="24"/>
          <w:lang w:val="en-US" w:bidi="ar-EG"/>
        </w:rPr>
        <w:t>dalam menyelasaikan problematika hukum masyarakat modern yang dinamis dan kompleks</w:t>
      </w:r>
      <w:r>
        <w:rPr>
          <w:rFonts w:hint="default" w:ascii="Palatino Linotype" w:hAnsi="Palatino Linotype" w:cs="Palatino Linotype" w:eastAsiaTheme="minorEastAsia"/>
          <w:sz w:val="24"/>
          <w:szCs w:val="24"/>
          <w:lang w:val="zh-CN" w:bidi="ar-EG"/>
        </w:rPr>
        <w:t>.</w:t>
      </w:r>
      <w:r>
        <w:rPr>
          <w:rFonts w:hint="default" w:ascii="Palatino Linotype" w:hAnsi="Palatino Linotype" w:cs="Palatino Linotype" w:eastAsiaTheme="minorEastAsia"/>
          <w:sz w:val="24"/>
          <w:szCs w:val="24"/>
          <w:vertAlign w:val="superscript"/>
          <w:lang w:val="zh-CN" w:bidi="ar-EG"/>
        </w:rPr>
        <w:footnoteReference w:id="8"/>
      </w:r>
      <w:r>
        <w:rPr>
          <w:rFonts w:hint="default" w:ascii="Palatino Linotype" w:hAnsi="Palatino Linotype" w:cs="Palatino Linotype" w:eastAsiaTheme="minorEastAsia"/>
          <w:sz w:val="24"/>
          <w:szCs w:val="24"/>
          <w:lang w:val="id-ID" w:bidi="ar-EG"/>
        </w:rPr>
        <w:t xml:space="preserve"> </w:t>
      </w:r>
    </w:p>
    <w:p>
      <w:pPr>
        <w:keepNext w:val="0"/>
        <w:keepLines w:val="0"/>
        <w:widowControl/>
        <w:suppressLineNumbers w:val="0"/>
        <w:tabs>
          <w:tab w:val="left" w:pos="567"/>
        </w:tabs>
        <w:spacing w:before="0" w:beforeAutospacing="0" w:after="0" w:afterAutospacing="0" w:line="360" w:lineRule="auto"/>
        <w:ind w:left="0" w:right="0"/>
        <w:jc w:val="both"/>
        <w:rPr>
          <w:rFonts w:hint="default" w:ascii="Palatino Linotype" w:hAnsi="Palatino Linotype" w:eastAsia="Palatino Linotype" w:cs="Palatino Linotype"/>
          <w:sz w:val="24"/>
          <w:szCs w:val="24"/>
          <w:lang w:val="en-US"/>
        </w:rPr>
      </w:pPr>
      <w:r>
        <w:rPr>
          <w:rFonts w:hint="default" w:ascii="Palatino Linotype" w:hAnsi="Palatino Linotype" w:eastAsia="Palatino Linotype" w:cs="Palatino Linotype"/>
          <w:kern w:val="0"/>
          <w:sz w:val="24"/>
          <w:szCs w:val="24"/>
          <w:lang w:val="id-ID" w:eastAsia="zh-CN" w:bidi="ar"/>
        </w:rPr>
        <w:tab/>
      </w:r>
      <w:r>
        <w:rPr>
          <w:rFonts w:hint="default" w:ascii="Palatino Linotype" w:hAnsi="Palatino Linotype" w:eastAsia="Palatino Linotype" w:cs="Palatino Linotype"/>
          <w:kern w:val="0"/>
          <w:sz w:val="24"/>
          <w:szCs w:val="24"/>
          <w:lang w:val="en-US" w:eastAsia="zh-CN" w:bidi="ar"/>
        </w:rPr>
        <w:t>P</w:t>
      </w:r>
      <w:r>
        <w:rPr>
          <w:rFonts w:hint="default" w:ascii="Palatino Linotype" w:hAnsi="Palatino Linotype" w:eastAsia="Palatino Linotype" w:cs="Palatino Linotype"/>
          <w:kern w:val="0"/>
          <w:sz w:val="24"/>
          <w:szCs w:val="24"/>
          <w:lang w:val="id-ID" w:eastAsia="zh-CN" w:bidi="ar"/>
        </w:rPr>
        <w:t xml:space="preserve">enelitian ini </w:t>
      </w:r>
      <w:r>
        <w:rPr>
          <w:rFonts w:hint="default" w:ascii="Palatino Linotype" w:hAnsi="Palatino Linotype" w:eastAsia="Palatino Linotype" w:cs="Palatino Linotype"/>
          <w:kern w:val="0"/>
          <w:sz w:val="24"/>
          <w:szCs w:val="24"/>
          <w:lang w:val="en-US" w:eastAsia="zh-CN" w:bidi="ar"/>
        </w:rPr>
        <w:t xml:space="preserve">bermaksud </w:t>
      </w:r>
      <w:r>
        <w:rPr>
          <w:rFonts w:hint="default" w:ascii="Palatino Linotype" w:hAnsi="Palatino Linotype" w:eastAsia="Palatino Linotype" w:cs="Palatino Linotype"/>
          <w:bCs/>
          <w:kern w:val="0"/>
          <w:sz w:val="24"/>
          <w:szCs w:val="24"/>
          <w:lang w:val="id-ID" w:eastAsia="zh-CN" w:bidi="ar"/>
        </w:rPr>
        <w:t xml:space="preserve">untuk </w:t>
      </w:r>
      <w:r>
        <w:rPr>
          <w:rFonts w:hint="default" w:ascii="Palatino Linotype" w:hAnsi="Palatino Linotype" w:eastAsia="Palatino Linotype" w:cs="Palatino Linotype"/>
          <w:bCs/>
          <w:kern w:val="0"/>
          <w:sz w:val="24"/>
          <w:szCs w:val="24"/>
          <w:lang w:val="en-US" w:eastAsia="zh-CN" w:bidi="ar"/>
        </w:rPr>
        <w:t>mengidentifikasi</w:t>
      </w:r>
      <w:r>
        <w:rPr>
          <w:rFonts w:hint="default" w:ascii="Palatino Linotype" w:hAnsi="Palatino Linotype" w:eastAsia="Palatino Linotype" w:cs="Palatino Linotype"/>
          <w:bCs/>
          <w:kern w:val="0"/>
          <w:sz w:val="24"/>
          <w:szCs w:val="24"/>
          <w:lang w:val="id-ID" w:eastAsia="zh-CN" w:bidi="ar"/>
        </w:rPr>
        <w:t xml:space="preserve"> nilai-nilai </w:t>
      </w:r>
      <w:r>
        <w:rPr>
          <w:rFonts w:hint="default" w:ascii="Palatino Linotype" w:hAnsi="Palatino Linotype" w:eastAsia="Palatino Linotype" w:cs="Palatino Linotype"/>
          <w:bCs/>
          <w:i/>
          <w:iCs/>
          <w:kern w:val="0"/>
          <w:sz w:val="24"/>
          <w:szCs w:val="24"/>
          <w:lang w:val="en-US" w:eastAsia="zh-CN" w:bidi="ar"/>
        </w:rPr>
        <w:t>maqasid syariah</w:t>
      </w:r>
      <w:r>
        <w:rPr>
          <w:rFonts w:hint="default" w:ascii="Palatino Linotype" w:hAnsi="Palatino Linotype" w:eastAsia="Palatino Linotype" w:cs="Palatino Linotype"/>
          <w:bCs/>
          <w:kern w:val="0"/>
          <w:sz w:val="24"/>
          <w:szCs w:val="24"/>
          <w:lang w:val="en-US" w:eastAsia="zh-CN" w:bidi="ar"/>
        </w:rPr>
        <w:t xml:space="preserve">  </w:t>
      </w:r>
      <w:r>
        <w:rPr>
          <w:rFonts w:hint="default" w:ascii="Palatino Linotype" w:hAnsi="Palatino Linotype" w:eastAsia="Palatino Linotype" w:cs="Palatino Linotype"/>
          <w:bCs/>
          <w:kern w:val="0"/>
          <w:sz w:val="24"/>
          <w:szCs w:val="24"/>
          <w:lang w:val="id-ID" w:eastAsia="zh-CN" w:bidi="ar"/>
        </w:rPr>
        <w:t xml:space="preserve">dalam </w:t>
      </w:r>
      <w:r>
        <w:rPr>
          <w:rFonts w:hint="default" w:ascii="Palatino Linotype" w:hAnsi="Palatino Linotype" w:eastAsia="Palatino Linotype" w:cs="Palatino Linotype"/>
          <w:bCs/>
          <w:kern w:val="0"/>
          <w:sz w:val="24"/>
          <w:szCs w:val="24"/>
          <w:lang w:val="en-US" w:eastAsia="zh-CN" w:bidi="ar"/>
        </w:rPr>
        <w:t>empat indikator moderasi agama yang dicetuskan oleh Kemenag RI</w:t>
      </w:r>
      <w:r>
        <w:rPr>
          <w:rFonts w:hint="default" w:ascii="Palatino Linotype" w:hAnsi="Palatino Linotype" w:eastAsia="Palatino Linotype" w:cs="Palatino Linotype"/>
          <w:kern w:val="0"/>
          <w:sz w:val="24"/>
          <w:szCs w:val="24"/>
          <w:lang w:val="id-ID" w:eastAsia="zh-CN" w:bidi="ar"/>
        </w:rPr>
        <w:t xml:space="preserve">. </w:t>
      </w:r>
      <w:r>
        <w:rPr>
          <w:rFonts w:hint="default" w:ascii="Palatino Linotype" w:hAnsi="Palatino Linotype" w:eastAsia="Palatino Linotype" w:cs="Palatino Linotype"/>
          <w:bCs/>
          <w:kern w:val="0"/>
          <w:sz w:val="24"/>
          <w:szCs w:val="24"/>
          <w:lang w:val="en-US" w:eastAsia="zh-CN" w:bidi="ar"/>
        </w:rPr>
        <w:t>Mengingat eksistensi Islam sebagai bagian agama terbesar di Indonesia memungkinkan varian ajarannya menjadi bagian dari landasan dalam perumusan empat indikator moderasi beragama tersebut.</w:t>
      </w:r>
      <w:r>
        <w:rPr>
          <w:rFonts w:hint="default" w:ascii="Palatino Linotype" w:hAnsi="Palatino Linotype" w:eastAsia="Palatino Linotype" w:cs="Palatino Linotype"/>
          <w:kern w:val="0"/>
          <w:sz w:val="24"/>
          <w:szCs w:val="24"/>
          <w:lang w:val="en-US" w:eastAsia="zh-CN" w:bidi="ar"/>
        </w:rPr>
        <w:t xml:space="preserve"> Di amping itu, penelitian diharapkan dapa mengcounter stigma buruk yang memandang moderasi bragama yang disosialisasikan pemerintah melalui perangkatnya sebagai bentk liberalisasi maupun sekulerisasi untuk menjauhkan nilai-nilai ajaran agama dalam kehidupan sosial bernegara </w:t>
      </w:r>
    </w:p>
    <w:p>
      <w:pPr>
        <w:keepNext w:val="0"/>
        <w:keepLines w:val="0"/>
        <w:widowControl/>
        <w:suppressLineNumbers w:val="0"/>
        <w:tabs>
          <w:tab w:val="left" w:pos="567"/>
        </w:tabs>
        <w:spacing w:before="0" w:beforeAutospacing="0" w:after="0" w:afterAutospacing="0" w:line="360" w:lineRule="auto"/>
        <w:ind w:left="0" w:right="0"/>
        <w:jc w:val="both"/>
        <w:rPr>
          <w:rFonts w:hint="default" w:ascii="Palatino Linotype" w:hAnsi="Palatino Linotype" w:eastAsia="Palatino Linotype" w:cs="Palatino Linotype"/>
          <w:bCs/>
          <w:kern w:val="0"/>
          <w:sz w:val="24"/>
          <w:szCs w:val="24"/>
          <w:lang w:val="en-US" w:eastAsia="zh-CN" w:bidi="ar"/>
        </w:rPr>
      </w:pPr>
      <w:r>
        <w:rPr>
          <w:rFonts w:hint="default" w:ascii="Palatino Linotype" w:hAnsi="Palatino Linotype" w:eastAsia="Palatino Linotype" w:cs="Palatino Linotype"/>
          <w:bCs/>
          <w:kern w:val="0"/>
          <w:sz w:val="24"/>
          <w:szCs w:val="24"/>
          <w:lang w:val="en-US" w:eastAsia="zh-CN" w:bidi="ar"/>
        </w:rPr>
        <w:tab/>
      </w:r>
      <w:r>
        <w:rPr>
          <w:rFonts w:hint="default" w:ascii="Palatino Linotype" w:hAnsi="Palatino Linotype" w:eastAsia="Palatino Linotype" w:cs="Palatino Linotype"/>
          <w:bCs/>
          <w:kern w:val="0"/>
          <w:sz w:val="24"/>
          <w:szCs w:val="24"/>
          <w:lang w:val="en-US" w:eastAsia="zh-CN" w:bidi="ar"/>
        </w:rPr>
        <w:t xml:space="preserve">Terdapat berbagai </w:t>
      </w:r>
      <w:r>
        <w:rPr>
          <w:rFonts w:hint="default" w:ascii="Palatino Linotype" w:hAnsi="Palatino Linotype" w:eastAsia="Palatino Linotype" w:cs="Palatino Linotype"/>
          <w:bCs/>
          <w:kern w:val="0"/>
          <w:sz w:val="24"/>
          <w:szCs w:val="24"/>
          <w:lang w:val="id-ID" w:eastAsia="zh-CN" w:bidi="ar"/>
        </w:rPr>
        <w:t xml:space="preserve">penelitian </w:t>
      </w:r>
      <w:r>
        <w:rPr>
          <w:rFonts w:hint="default" w:ascii="Palatino Linotype" w:hAnsi="Palatino Linotype" w:eastAsia="Palatino Linotype" w:cs="Palatino Linotype"/>
          <w:bCs/>
          <w:kern w:val="0"/>
          <w:sz w:val="24"/>
          <w:szCs w:val="24"/>
          <w:lang w:val="en-US" w:eastAsia="zh-CN" w:bidi="ar"/>
        </w:rPr>
        <w:t xml:space="preserve">sebelumnya </w:t>
      </w:r>
      <w:r>
        <w:rPr>
          <w:rFonts w:hint="default" w:ascii="Palatino Linotype" w:hAnsi="Palatino Linotype" w:eastAsia="Palatino Linotype" w:cs="Palatino Linotype"/>
          <w:bCs/>
          <w:kern w:val="0"/>
          <w:sz w:val="24"/>
          <w:szCs w:val="24"/>
          <w:lang w:val="id-ID" w:eastAsia="zh-CN" w:bidi="ar"/>
        </w:rPr>
        <w:t>yang</w:t>
      </w:r>
      <w:r>
        <w:rPr>
          <w:rFonts w:hint="default" w:ascii="Palatino Linotype" w:hAnsi="Palatino Linotype" w:eastAsia="Palatino Linotype" w:cs="Palatino Linotype"/>
          <w:bCs/>
          <w:kern w:val="0"/>
          <w:sz w:val="24"/>
          <w:szCs w:val="24"/>
          <w:lang w:val="en-US" w:eastAsia="zh-CN" w:bidi="ar"/>
        </w:rPr>
        <w:t xml:space="preserve"> relevan dengan pemabahasan penelitian ini, antara lain, penelitian </w:t>
      </w:r>
      <w:r>
        <w:rPr>
          <w:rFonts w:hint="default" w:ascii="Palatino Linotype" w:hAnsi="Palatino Linotype" w:eastAsia="Dante MT" w:cs="Palatino Linotype"/>
          <w:b w:val="0"/>
          <w:bCs w:val="0"/>
          <w:color w:val="231F20"/>
          <w:kern w:val="0"/>
          <w:sz w:val="24"/>
          <w:szCs w:val="24"/>
          <w:lang w:val="en-US" w:eastAsia="zh-CN" w:bidi="ar"/>
        </w:rPr>
        <w:t>Muhammad Harfin Zuhdi</w:t>
      </w:r>
      <w:r>
        <w:rPr>
          <w:rFonts w:hint="default" w:ascii="Palatino Linotype" w:hAnsi="Palatino Linotype" w:eastAsia="Palatino Linotype" w:cs="Palatino Linotype"/>
          <w:kern w:val="0"/>
          <w:sz w:val="24"/>
          <w:szCs w:val="24"/>
          <w:lang w:val="en-US" w:eastAsia="zh-CN" w:bidi="ar"/>
        </w:rPr>
        <w:t xml:space="preserve"> (2021)  </w:t>
      </w:r>
      <w:r>
        <w:rPr>
          <w:rFonts w:hint="default" w:ascii="Palatino Linotype" w:hAnsi="Palatino Linotype" w:eastAsia="Palatino Linotype" w:cs="Palatino Linotype"/>
          <w:kern w:val="0"/>
          <w:sz w:val="24"/>
          <w:szCs w:val="24"/>
          <w:lang w:val="id-ID" w:eastAsia="zh-CN" w:bidi="ar"/>
        </w:rPr>
        <w:t>menyatakan</w:t>
      </w:r>
      <w:r>
        <w:rPr>
          <w:rFonts w:hint="default" w:ascii="Palatino Linotype" w:hAnsi="Palatino Linotype" w:eastAsia="Palatino Linotype" w:cs="Palatino Linotype"/>
          <w:kern w:val="0"/>
          <w:sz w:val="24"/>
          <w:szCs w:val="24"/>
          <w:lang w:val="en-US" w:eastAsia="zh-CN" w:bidi="ar"/>
        </w:rPr>
        <w:t xml:space="preserve"> m</w:t>
      </w:r>
      <w:r>
        <w:rPr>
          <w:rFonts w:hint="default" w:ascii="Palatino Linotype" w:hAnsi="Palatino Linotype" w:eastAsia="Calibri" w:cs="Palatino Linotype"/>
          <w:sz w:val="24"/>
          <w:szCs w:val="24"/>
          <w:lang w:val="en"/>
        </w:rPr>
        <w:t xml:space="preserve">oderasi beragama yang berpijak pada nilai </w:t>
      </w:r>
      <w:r>
        <w:rPr>
          <w:rFonts w:hint="default" w:ascii="Palatino Linotype" w:hAnsi="Palatino Linotype" w:eastAsia="Calibri" w:cs="Palatino Linotype"/>
          <w:i/>
          <w:iCs/>
          <w:sz w:val="24"/>
          <w:szCs w:val="24"/>
          <w:lang w:val="en"/>
        </w:rPr>
        <w:t>maqasid syariah</w:t>
      </w:r>
      <w:r>
        <w:rPr>
          <w:rFonts w:hint="default" w:ascii="Palatino Linotype" w:hAnsi="Palatino Linotype" w:eastAsia="Calibri" w:cs="Palatino Linotype"/>
          <w:sz w:val="24"/>
          <w:szCs w:val="24"/>
          <w:lang w:val="en"/>
        </w:rPr>
        <w:t xml:space="preserve"> dapat menjadi  model kontra narasi ekstremisme </w:t>
      </w:r>
      <w:r>
        <w:rPr>
          <w:rFonts w:hint="default" w:ascii="Palatino Linotype" w:hAnsi="Palatino Linotype" w:cs="Palatino Linotype"/>
          <w:sz w:val="24"/>
          <w:szCs w:val="24"/>
          <w:lang w:val="en-US"/>
        </w:rPr>
        <w:t>beragama</w:t>
      </w:r>
      <w:r>
        <w:rPr>
          <w:rFonts w:hint="default" w:ascii="Palatino Linotype" w:hAnsi="Palatino Linotype" w:eastAsia="Palatino Linotype" w:cs="Palatino Linotype"/>
          <w:kern w:val="0"/>
          <w:sz w:val="24"/>
          <w:szCs w:val="24"/>
          <w:lang w:val="en-US" w:eastAsia="zh-CN" w:bidi="ar"/>
        </w:rPr>
        <w:t>.</w:t>
      </w:r>
      <w:r>
        <w:rPr>
          <w:rFonts w:hint="default" w:ascii="Palatino Linotype" w:hAnsi="Palatino Linotype" w:eastAsia="Palatino Linotype" w:cs="Palatino Linotype"/>
          <w:kern w:val="0"/>
          <w:sz w:val="24"/>
          <w:szCs w:val="24"/>
          <w:vertAlign w:val="superscript"/>
          <w:lang w:val="en-US" w:eastAsia="zh-CN" w:bidi="ar"/>
        </w:rPr>
        <w:footnoteReference w:id="9"/>
      </w:r>
      <w:r>
        <w:rPr>
          <w:rFonts w:hint="default" w:ascii="Palatino Linotype" w:hAnsi="Palatino Linotype" w:eastAsia="Palatino Linotype" w:cs="Palatino Linotype"/>
          <w:sz w:val="24"/>
          <w:szCs w:val="24"/>
          <w:lang w:val="en-US"/>
        </w:rPr>
        <w:t xml:space="preserve"> </w:t>
      </w:r>
      <w:r>
        <w:rPr>
          <w:rFonts w:hint="default" w:ascii="Palatino Linotype" w:hAnsi="Palatino Linotype" w:cs="Palatino Linotype"/>
          <w:sz w:val="24"/>
          <w:szCs w:val="24"/>
          <w:lang w:val="en-US"/>
        </w:rPr>
        <w:t xml:space="preserve">Sikap sosial </w:t>
      </w:r>
      <w:r>
        <w:rPr>
          <w:rFonts w:hint="default" w:ascii="Palatino Linotype" w:hAnsi="Palatino Linotype" w:eastAsia="Calibri" w:cs="Palatino Linotype"/>
          <w:sz w:val="24"/>
          <w:szCs w:val="24"/>
          <w:lang w:val="en"/>
        </w:rPr>
        <w:t>keberagamaan</w:t>
      </w:r>
      <w:r>
        <w:rPr>
          <w:rFonts w:hint="default" w:ascii="Palatino Linotype" w:hAnsi="Palatino Linotype" w:cs="Palatino Linotype"/>
          <w:sz w:val="24"/>
          <w:szCs w:val="24"/>
          <w:lang w:val="en-US"/>
        </w:rPr>
        <w:t xml:space="preserve"> yang </w:t>
      </w:r>
      <w:r>
        <w:rPr>
          <w:rFonts w:hint="default" w:ascii="Palatino Linotype" w:hAnsi="Palatino Linotype" w:eastAsia="Calibri" w:cs="Palatino Linotype"/>
          <w:sz w:val="24"/>
          <w:szCs w:val="24"/>
          <w:lang w:val="en"/>
        </w:rPr>
        <w:t>moderat d</w:t>
      </w:r>
      <w:r>
        <w:rPr>
          <w:rFonts w:hint="default" w:ascii="Palatino Linotype" w:hAnsi="Palatino Linotype" w:cs="Palatino Linotype"/>
          <w:sz w:val="24"/>
          <w:szCs w:val="24"/>
          <w:lang w:val="en-US"/>
        </w:rPr>
        <w:t>engan memprioritaskan</w:t>
      </w:r>
      <w:r>
        <w:rPr>
          <w:rFonts w:hint="default" w:ascii="Palatino Linotype" w:hAnsi="Palatino Linotype" w:eastAsia="Calibri" w:cs="Palatino Linotype"/>
          <w:sz w:val="24"/>
          <w:szCs w:val="24"/>
          <w:lang w:val="en"/>
        </w:rPr>
        <w:t xml:space="preserve"> </w:t>
      </w:r>
      <w:r>
        <w:rPr>
          <w:rFonts w:hint="default" w:ascii="Palatino Linotype" w:hAnsi="Palatino Linotype" w:cs="Palatino Linotype"/>
          <w:sz w:val="24"/>
          <w:szCs w:val="24"/>
          <w:lang w:val="en-US"/>
        </w:rPr>
        <w:t xml:space="preserve">keselamatan </w:t>
      </w:r>
      <w:r>
        <w:rPr>
          <w:rFonts w:hint="default" w:ascii="Palatino Linotype" w:hAnsi="Palatino Linotype" w:eastAsia="Calibri" w:cs="Palatino Linotype"/>
          <w:sz w:val="24"/>
          <w:szCs w:val="24"/>
          <w:lang w:val="en"/>
        </w:rPr>
        <w:t xml:space="preserve">Negara Kesatuan Republik Indonesia </w:t>
      </w:r>
      <w:r>
        <w:rPr>
          <w:rFonts w:hint="default" w:ascii="Palatino Linotype" w:hAnsi="Palatino Linotype" w:cs="Palatino Linotype"/>
          <w:sz w:val="24"/>
          <w:szCs w:val="24"/>
          <w:lang w:val="en-US"/>
        </w:rPr>
        <w:t>merupakan bentuk semangat beragama dan bernegara</w:t>
      </w:r>
      <w:r>
        <w:rPr>
          <w:rFonts w:hint="default" w:ascii="Palatino Linotype" w:hAnsi="Palatino Linotype" w:eastAsia="Calibri" w:cs="Palatino Linotype"/>
          <w:sz w:val="24"/>
          <w:szCs w:val="24"/>
          <w:lang w:val="en"/>
        </w:rPr>
        <w:t xml:space="preserve"> </w:t>
      </w:r>
      <w:r>
        <w:rPr>
          <w:rFonts w:hint="default" w:ascii="Palatino Linotype" w:hAnsi="Palatino Linotype" w:cs="Palatino Linotype"/>
          <w:sz w:val="24"/>
          <w:szCs w:val="24"/>
          <w:lang w:val="en-US"/>
        </w:rPr>
        <w:t xml:space="preserve">yang paralel dengan pelbagai </w:t>
      </w:r>
      <w:r>
        <w:rPr>
          <w:rFonts w:hint="default" w:ascii="Palatino Linotype" w:hAnsi="Palatino Linotype" w:eastAsia="Calibri" w:cs="Palatino Linotype"/>
          <w:sz w:val="24"/>
          <w:szCs w:val="24"/>
          <w:lang w:val="en"/>
        </w:rPr>
        <w:t xml:space="preserve">prinsip </w:t>
      </w:r>
      <w:r>
        <w:rPr>
          <w:rFonts w:hint="default" w:ascii="Palatino Linotype" w:hAnsi="Palatino Linotype" w:eastAsia="Calibri" w:cs="Palatino Linotype"/>
          <w:i/>
          <w:iCs/>
          <w:sz w:val="24"/>
          <w:szCs w:val="24"/>
          <w:lang w:val="en"/>
        </w:rPr>
        <w:t>maqasid syari’ah</w:t>
      </w:r>
      <w:r>
        <w:rPr>
          <w:rFonts w:hint="default" w:ascii="Palatino Linotype" w:hAnsi="Palatino Linotype" w:eastAsia="Calibri" w:cs="Palatino Linotype"/>
          <w:sz w:val="24"/>
          <w:szCs w:val="24"/>
          <w:lang w:val="en"/>
        </w:rPr>
        <w:t xml:space="preserve"> pada tingkatan </w:t>
      </w:r>
      <w:r>
        <w:rPr>
          <w:rFonts w:hint="default" w:ascii="Palatino Linotype" w:hAnsi="Palatino Linotype" w:eastAsia="Calibri" w:cs="Palatino Linotype"/>
          <w:i/>
          <w:iCs/>
          <w:sz w:val="24"/>
          <w:szCs w:val="24"/>
          <w:lang w:val="en"/>
        </w:rPr>
        <w:t>al-daruriyah</w:t>
      </w:r>
      <w:r>
        <w:rPr>
          <w:rFonts w:hint="default" w:ascii="Palatino Linotype" w:hAnsi="Palatino Linotype" w:cs="Palatino Linotype"/>
          <w:sz w:val="24"/>
          <w:szCs w:val="24"/>
          <w:lang w:val="en-US"/>
        </w:rPr>
        <w:t xml:space="preserve"> (primer)</w:t>
      </w:r>
      <w:r>
        <w:rPr>
          <w:rFonts w:hint="default" w:ascii="Palatino Linotype" w:hAnsi="Palatino Linotype" w:eastAsia="Palatino Linotype" w:cs="Palatino Linotype"/>
          <w:bCs/>
          <w:sz w:val="24"/>
          <w:szCs w:val="24"/>
          <w:lang w:val="en-US"/>
        </w:rPr>
        <w:t>.</w:t>
      </w:r>
      <w:r>
        <w:rPr>
          <w:rFonts w:hint="default" w:ascii="Palatino Linotype" w:hAnsi="Palatino Linotype" w:eastAsia="Palatino Linotype" w:cs="Palatino Linotype"/>
          <w:bCs/>
          <w:sz w:val="24"/>
          <w:szCs w:val="24"/>
          <w:vertAlign w:val="superscript"/>
          <w:lang w:val="en-US"/>
        </w:rPr>
        <w:footnoteReference w:id="10"/>
      </w:r>
      <w:r>
        <w:rPr>
          <w:rFonts w:hint="default" w:ascii="Palatino Linotype" w:hAnsi="Palatino Linotype" w:eastAsia="Palatino Linotype" w:cs="Palatino Linotype"/>
          <w:bCs/>
          <w:sz w:val="24"/>
          <w:szCs w:val="24"/>
          <w:lang w:val="en-US"/>
        </w:rPr>
        <w:t xml:space="preserve"> </w:t>
      </w:r>
      <w:r>
        <w:rPr>
          <w:rFonts w:hint="default" w:ascii="Palatino Linotype" w:hAnsi="Palatino Linotype" w:eastAsia="Palatino Linotype" w:cs="Palatino Linotype"/>
          <w:sz w:val="24"/>
          <w:szCs w:val="24"/>
          <w:lang w:val="en-US"/>
        </w:rPr>
        <w:t xml:space="preserve"> </w:t>
      </w:r>
      <w:r>
        <w:rPr>
          <w:rFonts w:hint="default" w:ascii="Palatino Linotype" w:hAnsi="Palatino Linotype" w:eastAsia="Palatino Linotype" w:cs="Palatino Linotype"/>
          <w:bCs/>
          <w:sz w:val="24"/>
          <w:szCs w:val="24"/>
          <w:lang w:val="en-US"/>
        </w:rPr>
        <w:t xml:space="preserve">Berikutnya, Sumarto (2021) dalam penelitiannya menuturkan bahwa </w:t>
      </w:r>
      <w:r>
        <w:rPr>
          <w:rFonts w:hint="default" w:ascii="Palatino Linotype" w:hAnsi="Palatino Linotype" w:eastAsia="Palatino Linotype" w:cs="Palatino Linotype"/>
          <w:sz w:val="24"/>
          <w:szCs w:val="24"/>
          <w:lang w:val="id-ID"/>
        </w:rPr>
        <w:t xml:space="preserve">moderasi beragama </w:t>
      </w:r>
      <w:r>
        <w:rPr>
          <w:rFonts w:hint="default" w:ascii="Palatino Linotype" w:hAnsi="Palatino Linotype" w:eastAsia="Palatino Linotype" w:cs="Palatino Linotype"/>
          <w:sz w:val="24"/>
          <w:szCs w:val="24"/>
          <w:lang w:val="en-US"/>
        </w:rPr>
        <w:t>merupakan karakter paradigma maupun sikap</w:t>
      </w:r>
      <w:r>
        <w:rPr>
          <w:rFonts w:hint="default" w:ascii="Palatino Linotype" w:hAnsi="Palatino Linotype" w:eastAsia="Palatino Linotype" w:cs="Palatino Linotype"/>
          <w:sz w:val="24"/>
          <w:szCs w:val="24"/>
          <w:lang w:val="id-ID"/>
        </w:rPr>
        <w:t xml:space="preserve"> </w:t>
      </w:r>
      <w:r>
        <w:rPr>
          <w:rFonts w:hint="default" w:ascii="Palatino Linotype" w:hAnsi="Palatino Linotype" w:eastAsia="Palatino Linotype" w:cs="Palatino Linotype"/>
          <w:sz w:val="24"/>
          <w:szCs w:val="24"/>
          <w:lang w:val="en-US"/>
        </w:rPr>
        <w:t>dalam bidang agama</w:t>
      </w:r>
      <w:r>
        <w:rPr>
          <w:rFonts w:hint="default" w:ascii="Palatino Linotype" w:hAnsi="Palatino Linotype" w:eastAsia="Palatino Linotype" w:cs="Palatino Linotype"/>
          <w:sz w:val="24"/>
          <w:szCs w:val="24"/>
          <w:lang w:val="id-ID"/>
        </w:rPr>
        <w:t xml:space="preserve"> yang konsisten pada posisi </w:t>
      </w:r>
      <w:r>
        <w:rPr>
          <w:rFonts w:hint="default" w:ascii="Palatino Linotype" w:hAnsi="Palatino Linotype" w:eastAsia="Palatino Linotype" w:cs="Palatino Linotype"/>
          <w:sz w:val="24"/>
          <w:szCs w:val="24"/>
          <w:lang w:val="en-US"/>
        </w:rPr>
        <w:t>adil, yakni</w:t>
      </w:r>
      <w:r>
        <w:rPr>
          <w:rFonts w:hint="default" w:ascii="Palatino Linotype" w:hAnsi="Palatino Linotype" w:eastAsia="Palatino Linotype" w:cs="Palatino Linotype"/>
          <w:sz w:val="24"/>
          <w:szCs w:val="24"/>
          <w:lang w:val="id-ID"/>
        </w:rPr>
        <w:t xml:space="preserve"> tidak </w:t>
      </w:r>
      <w:r>
        <w:rPr>
          <w:rFonts w:hint="default" w:ascii="Palatino Linotype" w:hAnsi="Palatino Linotype" w:eastAsia="Palatino Linotype" w:cs="Palatino Linotype"/>
          <w:sz w:val="24"/>
          <w:szCs w:val="24"/>
          <w:lang w:val="en-US"/>
        </w:rPr>
        <w:t xml:space="preserve">ada kecenderungan </w:t>
      </w:r>
      <w:r>
        <w:rPr>
          <w:rFonts w:hint="default" w:ascii="Palatino Linotype" w:hAnsi="Palatino Linotype" w:eastAsia="Palatino Linotype" w:cs="Palatino Linotype"/>
          <w:sz w:val="24"/>
          <w:szCs w:val="24"/>
          <w:lang w:val="id-ID"/>
        </w:rPr>
        <w:t>radikalisme</w:t>
      </w:r>
      <w:r>
        <w:rPr>
          <w:rFonts w:hint="default" w:ascii="Palatino Linotype" w:hAnsi="Palatino Linotype" w:eastAsia="Palatino Linotype" w:cs="Palatino Linotype"/>
          <w:sz w:val="24"/>
          <w:szCs w:val="24"/>
          <w:lang w:val="en-US"/>
        </w:rPr>
        <w:t xml:space="preserve"> maupun</w:t>
      </w:r>
      <w:r>
        <w:rPr>
          <w:rFonts w:hint="default" w:ascii="Palatino Linotype" w:hAnsi="Palatino Linotype" w:eastAsia="Palatino Linotype" w:cs="Palatino Linotype"/>
          <w:sz w:val="24"/>
          <w:szCs w:val="24"/>
          <w:lang w:val="id-ID"/>
        </w:rPr>
        <w:t xml:space="preserve"> liberalisme</w:t>
      </w:r>
      <w:r>
        <w:rPr>
          <w:rFonts w:hint="default" w:ascii="Palatino Linotype" w:hAnsi="Palatino Linotype" w:eastAsia="Palatino Linotype" w:cs="Palatino Linotype"/>
          <w:sz w:val="24"/>
          <w:szCs w:val="24"/>
          <w:lang w:val="en-US"/>
        </w:rPr>
        <w:t xml:space="preserve"> dalam beragama</w:t>
      </w:r>
      <w:r>
        <w:rPr>
          <w:rFonts w:hint="default" w:ascii="Palatino Linotype" w:hAnsi="Palatino Linotype" w:eastAsia="Palatino Linotype" w:cs="Palatino Linotype"/>
          <w:bCs/>
          <w:sz w:val="24"/>
          <w:szCs w:val="24"/>
          <w:lang w:val="en-US"/>
        </w:rPr>
        <w:t>.</w:t>
      </w:r>
      <w:r>
        <w:rPr>
          <w:rFonts w:hint="default" w:ascii="Palatino Linotype" w:hAnsi="Palatino Linotype" w:eastAsia="Palatino Linotype" w:cs="Palatino Linotype"/>
          <w:bCs/>
          <w:sz w:val="24"/>
          <w:szCs w:val="24"/>
          <w:vertAlign w:val="superscript"/>
          <w:lang w:val="en-US"/>
        </w:rPr>
        <w:footnoteReference w:id="11"/>
      </w:r>
      <w:r>
        <w:rPr>
          <w:rFonts w:hint="default" w:ascii="Palatino Linotype" w:hAnsi="Palatino Linotype" w:eastAsia="Palatino Linotype" w:cs="Palatino Linotype"/>
          <w:bCs/>
          <w:sz w:val="24"/>
          <w:szCs w:val="24"/>
          <w:lang w:val="en-US"/>
        </w:rPr>
        <w:t xml:space="preserve"> </w:t>
      </w:r>
      <w:r>
        <w:rPr>
          <w:rFonts w:hint="default" w:ascii="Palatino Linotype" w:hAnsi="Palatino Linotype" w:eastAsia="Palatino Linotype" w:cs="Palatino Linotype"/>
          <w:bCs/>
          <w:kern w:val="0"/>
          <w:sz w:val="24"/>
          <w:szCs w:val="24"/>
          <w:lang w:val="en-US" w:eastAsia="zh-CN" w:bidi="ar"/>
        </w:rPr>
        <w:t xml:space="preserve">Berbeda dengan berbagai </w:t>
      </w:r>
      <w:r>
        <w:rPr>
          <w:rFonts w:hint="default" w:ascii="Palatino Linotype" w:hAnsi="Palatino Linotype" w:eastAsia="Palatino Linotype" w:cs="Palatino Linotype"/>
          <w:bCs/>
          <w:kern w:val="0"/>
          <w:sz w:val="24"/>
          <w:szCs w:val="24"/>
          <w:lang w:val="id-ID" w:eastAsia="zh-CN" w:bidi="ar"/>
        </w:rPr>
        <w:t>penelitian</w:t>
      </w:r>
      <w:r>
        <w:rPr>
          <w:rFonts w:hint="default" w:ascii="Palatino Linotype" w:hAnsi="Palatino Linotype" w:eastAsia="Palatino Linotype" w:cs="Palatino Linotype"/>
          <w:bCs/>
          <w:kern w:val="0"/>
          <w:sz w:val="24"/>
          <w:szCs w:val="24"/>
          <w:lang w:val="en-US" w:eastAsia="zh-CN" w:bidi="ar"/>
        </w:rPr>
        <w:t xml:space="preserve"> di atas, penelitian ini fokus pada upaya untuk mengidentifikasi </w:t>
      </w:r>
      <w:r>
        <w:rPr>
          <w:rFonts w:hint="default" w:ascii="Palatino Linotype" w:hAnsi="Palatino Linotype" w:eastAsia="Palatino Linotype" w:cs="Palatino Linotype"/>
          <w:bCs/>
          <w:kern w:val="0"/>
          <w:sz w:val="24"/>
          <w:szCs w:val="24"/>
          <w:lang w:val="id-ID" w:eastAsia="zh-CN" w:bidi="ar"/>
        </w:rPr>
        <w:t>dimensi nila</w:t>
      </w:r>
      <w:r>
        <w:rPr>
          <w:rFonts w:hint="default" w:ascii="Palatino Linotype" w:hAnsi="Palatino Linotype" w:eastAsia="Palatino Linotype" w:cs="Palatino Linotype"/>
          <w:bCs/>
          <w:kern w:val="0"/>
          <w:sz w:val="24"/>
          <w:szCs w:val="24"/>
          <w:lang w:val="en-US" w:eastAsia="zh-CN" w:bidi="ar"/>
        </w:rPr>
        <w:t xml:space="preserve">i </w:t>
      </w:r>
      <w:r>
        <w:rPr>
          <w:rFonts w:hint="default" w:ascii="Palatino Linotype" w:hAnsi="Palatino Linotype" w:eastAsia="Palatino Linotype" w:cs="Palatino Linotype"/>
          <w:bCs/>
          <w:i/>
          <w:iCs/>
          <w:kern w:val="0"/>
          <w:sz w:val="24"/>
          <w:szCs w:val="24"/>
          <w:lang w:val="en-US" w:eastAsia="zh-CN" w:bidi="ar"/>
        </w:rPr>
        <w:t>maqasid syariah</w:t>
      </w:r>
      <w:r>
        <w:rPr>
          <w:rFonts w:hint="default" w:ascii="Palatino Linotype" w:hAnsi="Palatino Linotype" w:eastAsia="Palatino Linotype" w:cs="Palatino Linotype"/>
          <w:bCs/>
          <w:i/>
          <w:iCs/>
          <w:kern w:val="0"/>
          <w:sz w:val="24"/>
          <w:szCs w:val="24"/>
          <w:lang w:val="id-ID" w:eastAsia="zh-CN" w:bidi="ar"/>
        </w:rPr>
        <w:t xml:space="preserve"> </w:t>
      </w:r>
      <w:r>
        <w:rPr>
          <w:rFonts w:hint="default" w:ascii="Palatino Linotype" w:hAnsi="Palatino Linotype" w:eastAsia="Palatino Linotype" w:cs="Palatino Linotype"/>
          <w:bCs/>
          <w:kern w:val="0"/>
          <w:sz w:val="24"/>
          <w:szCs w:val="24"/>
          <w:lang w:val="id-ID" w:eastAsia="zh-CN" w:bidi="ar"/>
        </w:rPr>
        <w:t xml:space="preserve">dalam </w:t>
      </w:r>
      <w:r>
        <w:rPr>
          <w:rFonts w:hint="default" w:ascii="Palatino Linotype" w:hAnsi="Palatino Linotype" w:eastAsia="Palatino Linotype" w:cs="Palatino Linotype"/>
          <w:bCs/>
          <w:kern w:val="0"/>
          <w:sz w:val="24"/>
          <w:szCs w:val="24"/>
          <w:lang w:val="en-US" w:eastAsia="zh-CN" w:bidi="ar"/>
        </w:rPr>
        <w:t>empat indikator moderasi beragama di Indonesia yang dirumuskan oleh Kemenag RI.  Fokus dan orientasi tersebutlah yang mungkin dapat menjadi distingsi sekaligus novelty (kebaruan) penelitian ini dari berbagai penelitian sebelumnya.</w:t>
      </w:r>
    </w:p>
    <w:p>
      <w:pPr>
        <w:keepNext w:val="0"/>
        <w:keepLines w:val="0"/>
        <w:widowControl/>
        <w:suppressLineNumbers w:val="0"/>
        <w:tabs>
          <w:tab w:val="left" w:pos="567"/>
        </w:tabs>
        <w:spacing w:before="0" w:beforeAutospacing="0" w:after="0" w:afterAutospacing="0" w:line="360" w:lineRule="auto"/>
        <w:ind w:left="0" w:right="0"/>
        <w:jc w:val="both"/>
        <w:rPr>
          <w:rFonts w:hint="default" w:ascii="Palatino Linotype" w:hAnsi="Palatino Linotype" w:eastAsia="Palatino Linotype" w:cs="Palatino Linotype"/>
          <w:b/>
          <w:bCs w:val="0"/>
          <w:kern w:val="0"/>
          <w:sz w:val="24"/>
          <w:szCs w:val="24"/>
          <w:lang w:val="en-US" w:eastAsia="zh-CN" w:bidi="ar"/>
        </w:rPr>
      </w:pPr>
    </w:p>
    <w:p>
      <w:pPr>
        <w:keepNext w:val="0"/>
        <w:keepLines w:val="0"/>
        <w:widowControl/>
        <w:numPr>
          <w:ilvl w:val="0"/>
          <w:numId w:val="1"/>
        </w:numPr>
        <w:suppressLineNumbers w:val="0"/>
        <w:tabs>
          <w:tab w:val="left" w:pos="567"/>
        </w:tabs>
        <w:spacing w:before="0" w:beforeAutospacing="0" w:after="0" w:afterAutospacing="0" w:line="360" w:lineRule="auto"/>
        <w:ind w:left="0" w:leftChars="0" w:right="0" w:firstLine="0" w:firstLineChars="0"/>
        <w:jc w:val="both"/>
        <w:rPr>
          <w:rFonts w:hint="default" w:ascii="Palatino Linotype" w:hAnsi="Palatino Linotype" w:eastAsia="Palatino Linotype" w:cs="Palatino Linotype"/>
          <w:b/>
          <w:bCs w:val="0"/>
          <w:sz w:val="24"/>
          <w:szCs w:val="24"/>
          <w:lang w:val="en-US"/>
        </w:rPr>
      </w:pPr>
      <w:r>
        <w:rPr>
          <w:rFonts w:hint="default" w:ascii="Palatino Linotype" w:hAnsi="Palatino Linotype" w:eastAsia="Palatino Linotype" w:cs="Palatino Linotype"/>
          <w:b/>
          <w:bCs w:val="0"/>
          <w:kern w:val="0"/>
          <w:sz w:val="24"/>
          <w:szCs w:val="24"/>
          <w:lang w:val="en-US" w:eastAsia="zh-CN" w:bidi="ar"/>
        </w:rPr>
        <w:t>Metode Penelitia</w:t>
      </w:r>
      <w:r>
        <w:rPr>
          <w:rFonts w:hint="default" w:ascii="Palatino Linotype" w:hAnsi="Palatino Linotype" w:eastAsia="Palatino Linotype" w:cs="Palatino Linotype"/>
          <w:b/>
          <w:bCs w:val="0"/>
          <w:kern w:val="0"/>
          <w:sz w:val="24"/>
          <w:szCs w:val="24"/>
          <w:lang w:val="id-ID" w:eastAsia="zh-CN" w:bidi="ar"/>
        </w:rPr>
        <w:t>n</w:t>
      </w:r>
    </w:p>
    <w:p>
      <w:pPr>
        <w:keepNext w:val="0"/>
        <w:keepLines w:val="0"/>
        <w:widowControl/>
        <w:suppressLineNumbers w:val="0"/>
        <w:tabs>
          <w:tab w:val="left" w:pos="567"/>
        </w:tabs>
        <w:spacing w:before="0" w:beforeAutospacing="0" w:after="0" w:afterAutospacing="0" w:line="360" w:lineRule="auto"/>
        <w:ind w:left="0" w:right="0"/>
        <w:jc w:val="both"/>
        <w:rPr>
          <w:rFonts w:hint="default" w:ascii="Palatino Linotype" w:hAnsi="Palatino Linotype" w:eastAsia="Palatino Linotype" w:cs="Palatino Linotype"/>
          <w:sz w:val="24"/>
          <w:szCs w:val="24"/>
          <w:lang w:val="id-ID" w:eastAsia="id-ID"/>
        </w:rPr>
      </w:pPr>
      <w:r>
        <w:rPr>
          <w:rFonts w:hint="default" w:ascii="Palatino Linotype" w:hAnsi="Palatino Linotype" w:eastAsia="Times New Roman" w:cs="Palatino Linotype"/>
          <w:kern w:val="0"/>
          <w:sz w:val="24"/>
          <w:szCs w:val="24"/>
          <w:lang w:val="id-ID" w:eastAsia="zh-CN" w:bidi="ar"/>
        </w:rPr>
        <w:tab/>
      </w:r>
      <w:r>
        <w:rPr>
          <w:rFonts w:hint="default" w:ascii="Palatino Linotype" w:hAnsi="Palatino Linotype" w:eastAsia="Times New Roman" w:cs="Palatino Linotype"/>
          <w:kern w:val="0"/>
          <w:sz w:val="24"/>
          <w:szCs w:val="24"/>
          <w:lang w:val="en-US" w:eastAsia="zh-CN" w:bidi="ar"/>
        </w:rPr>
        <w:t>Jenis p</w:t>
      </w:r>
      <w:r>
        <w:rPr>
          <w:rFonts w:hint="default" w:ascii="Palatino Linotype" w:hAnsi="Palatino Linotype" w:eastAsia="Times New Roman" w:cs="Palatino Linotype"/>
          <w:kern w:val="0"/>
          <w:sz w:val="24"/>
          <w:szCs w:val="24"/>
          <w:lang w:val="id-ID" w:eastAsia="zh-CN" w:bidi="ar"/>
        </w:rPr>
        <w:t>enelitian kualitatif</w:t>
      </w:r>
      <w:r>
        <w:rPr>
          <w:rFonts w:hint="default" w:ascii="Palatino Linotype" w:hAnsi="Palatino Linotype" w:eastAsia="Times New Roman" w:cs="Palatino Linotype"/>
          <w:kern w:val="0"/>
          <w:sz w:val="24"/>
          <w:szCs w:val="24"/>
          <w:lang w:val="en-US" w:eastAsia="zh-CN" w:bidi="ar"/>
        </w:rPr>
        <w:t xml:space="preserve"> ini berupa studi</w:t>
      </w:r>
      <w:r>
        <w:rPr>
          <w:rFonts w:hint="default" w:ascii="Palatino Linotype" w:hAnsi="Palatino Linotype" w:eastAsia="Times New Roman" w:cs="Palatino Linotype"/>
          <w:kern w:val="0"/>
          <w:sz w:val="24"/>
          <w:szCs w:val="24"/>
          <w:lang w:val="id-ID" w:eastAsia="zh-CN" w:bidi="ar"/>
        </w:rPr>
        <w:t xml:space="preserve"> pustaka.</w:t>
      </w:r>
      <w:r>
        <w:rPr>
          <w:rFonts w:hint="default" w:ascii="Palatino Linotype" w:hAnsi="Palatino Linotype" w:eastAsia="Times New Roman" w:cs="Palatino Linotype"/>
          <w:kern w:val="0"/>
          <w:sz w:val="24"/>
          <w:szCs w:val="24"/>
          <w:vertAlign w:val="superscript"/>
          <w:lang w:val="id-ID" w:eastAsia="zh-CN" w:bidi="ar"/>
        </w:rPr>
        <w:footnoteReference w:id="12"/>
      </w:r>
      <w:r>
        <w:rPr>
          <w:rFonts w:hint="default" w:ascii="Palatino Linotype" w:hAnsi="Palatino Linotype" w:eastAsia="Times New Roman" w:cs="Palatino Linotype"/>
          <w:sz w:val="24"/>
          <w:szCs w:val="24"/>
          <w:lang w:val="en-US"/>
        </w:rPr>
        <w:t xml:space="preserve"> Sumber d</w:t>
      </w:r>
      <w:r>
        <w:rPr>
          <w:rFonts w:hint="default" w:ascii="Palatino Linotype" w:hAnsi="Palatino Linotype" w:eastAsia="Times New Roman" w:cs="Palatino Linotype"/>
          <w:sz w:val="24"/>
          <w:szCs w:val="24"/>
          <w:lang w:val="id-ID"/>
        </w:rPr>
        <w:t xml:space="preserve">ata </w:t>
      </w:r>
      <w:r>
        <w:rPr>
          <w:rFonts w:hint="default" w:ascii="Palatino Linotype" w:hAnsi="Palatino Linotype" w:eastAsia="Times New Roman" w:cs="Palatino Linotype"/>
          <w:sz w:val="24"/>
          <w:szCs w:val="24"/>
          <w:lang w:val="en-US"/>
        </w:rPr>
        <w:t xml:space="preserve">primer penelitian berupa penjelasan tentang empat indikator moderasi beragama di Indonesia yang dirumuskan dan diterbitkan oleh Kementrian Agama Republik Indonesia (RI) pada tahun 2019 dalam buku berjudul “Moderasi Beragama.” Empat indikator yang dimaksud, antara lain </w:t>
      </w:r>
      <w:r>
        <w:rPr>
          <w:rFonts w:hint="default" w:ascii="Palatino Linotype" w:hAnsi="Palatino Linotype" w:eastAsia="Palatino Linotype" w:cs="Palatino Linotype"/>
          <w:sz w:val="24"/>
          <w:szCs w:val="24"/>
          <w:lang w:val="id-ID"/>
        </w:rPr>
        <w:t>komitmen kebangsaan</w:t>
      </w:r>
      <w:r>
        <w:rPr>
          <w:rFonts w:hint="default" w:ascii="Palatino Linotype" w:hAnsi="Palatino Linotype" w:eastAsia="Palatino Linotype" w:cs="Palatino Linotype"/>
          <w:sz w:val="24"/>
          <w:szCs w:val="24"/>
          <w:lang w:val="en-US"/>
        </w:rPr>
        <w:t>,</w:t>
      </w:r>
      <w:r>
        <w:rPr>
          <w:rFonts w:hint="default" w:ascii="Palatino Linotype" w:hAnsi="Palatino Linotype" w:eastAsia="Palatino Linotype" w:cs="Palatino Linotype"/>
          <w:sz w:val="24"/>
          <w:szCs w:val="24"/>
          <w:lang w:val="id-ID"/>
        </w:rPr>
        <w:t xml:space="preserve"> toleransi</w:t>
      </w:r>
      <w:r>
        <w:rPr>
          <w:rFonts w:hint="default" w:ascii="Palatino Linotype" w:hAnsi="Palatino Linotype" w:eastAsia="Palatino Linotype" w:cs="Palatino Linotype"/>
          <w:sz w:val="24"/>
          <w:szCs w:val="24"/>
          <w:lang w:val="en-US"/>
        </w:rPr>
        <w:t xml:space="preserve">, </w:t>
      </w:r>
      <w:r>
        <w:rPr>
          <w:rFonts w:hint="default" w:ascii="Palatino Linotype" w:hAnsi="Palatino Linotype" w:eastAsia="Palatino Linotype" w:cs="Palatino Linotype"/>
          <w:sz w:val="24"/>
          <w:szCs w:val="24"/>
          <w:lang w:val="id-ID"/>
        </w:rPr>
        <w:t>anti-kekerasan</w:t>
      </w:r>
      <w:r>
        <w:rPr>
          <w:rFonts w:hint="default" w:ascii="Palatino Linotype" w:hAnsi="Palatino Linotype" w:eastAsia="Palatino Linotype" w:cs="Palatino Linotype"/>
          <w:sz w:val="24"/>
          <w:szCs w:val="24"/>
          <w:lang w:val="en-US"/>
        </w:rPr>
        <w:t>,</w:t>
      </w:r>
      <w:r>
        <w:rPr>
          <w:rFonts w:hint="default" w:ascii="Palatino Linotype" w:hAnsi="Palatino Linotype" w:eastAsia="Palatino Linotype" w:cs="Palatino Linotype"/>
          <w:sz w:val="24"/>
          <w:szCs w:val="24"/>
          <w:lang w:val="id-ID"/>
        </w:rPr>
        <w:t xml:space="preserve"> dan akomodatif terhadap kebudayaan lokal</w:t>
      </w:r>
      <w:r>
        <w:rPr>
          <w:rFonts w:hint="default" w:ascii="Palatino Linotype" w:hAnsi="Palatino Linotype" w:eastAsia="Palatino Linotype" w:cs="Palatino Linotype"/>
          <w:sz w:val="24"/>
          <w:szCs w:val="24"/>
          <w:lang w:val="en-US"/>
        </w:rPr>
        <w:t>. D</w:t>
      </w:r>
      <w:r>
        <w:rPr>
          <w:rFonts w:hint="default" w:ascii="Palatino Linotype" w:hAnsi="Palatino Linotype" w:eastAsia="Palatino Linotype" w:cs="Palatino Linotype"/>
          <w:bCs/>
          <w:sz w:val="24"/>
          <w:szCs w:val="24"/>
          <w:lang w:val="en-US"/>
        </w:rPr>
        <w:t>ata sekunder penelitian ini menggunakan pelbagai penelitian ilmi</w:t>
      </w:r>
      <w:r>
        <w:rPr>
          <w:rFonts w:hint="default" w:ascii="Palatino Linotype" w:hAnsi="Palatino Linotype" w:eastAsia="Palatino Linotype" w:cs="Palatino Linotype"/>
          <w:bCs/>
          <w:sz w:val="24"/>
          <w:szCs w:val="24"/>
          <w:lang w:val="id-ID"/>
        </w:rPr>
        <w:t xml:space="preserve">ah yang </w:t>
      </w:r>
      <w:r>
        <w:rPr>
          <w:rFonts w:hint="default" w:ascii="Palatino Linotype" w:hAnsi="Palatino Linotype" w:eastAsia="Palatino Linotype" w:cs="Palatino Linotype"/>
          <w:bCs/>
          <w:sz w:val="24"/>
          <w:szCs w:val="24"/>
          <w:lang w:val="en-US"/>
        </w:rPr>
        <w:t>relevan</w:t>
      </w:r>
      <w:r>
        <w:rPr>
          <w:rFonts w:hint="default" w:ascii="Palatino Linotype" w:hAnsi="Palatino Linotype" w:eastAsia="Palatino Linotype" w:cs="Palatino Linotype"/>
          <w:bCs/>
          <w:sz w:val="24"/>
          <w:szCs w:val="24"/>
          <w:lang w:val="id-ID"/>
        </w:rPr>
        <w:t xml:space="preserve"> dengan</w:t>
      </w:r>
      <w:r>
        <w:rPr>
          <w:rFonts w:hint="default" w:ascii="Palatino Linotype" w:hAnsi="Palatino Linotype" w:eastAsia="Palatino Linotype" w:cs="Palatino Linotype"/>
          <w:bCs/>
          <w:sz w:val="24"/>
          <w:szCs w:val="24"/>
          <w:lang w:val="en-US"/>
        </w:rPr>
        <w:t xml:space="preserve"> pembahasan inti</w:t>
      </w:r>
      <w:r>
        <w:rPr>
          <w:rFonts w:hint="default" w:ascii="Palatino Linotype" w:hAnsi="Palatino Linotype" w:eastAsia="Palatino Linotype" w:cs="Palatino Linotype"/>
          <w:bCs/>
          <w:sz w:val="24"/>
          <w:szCs w:val="24"/>
          <w:lang w:val="id-ID"/>
        </w:rPr>
        <w:t xml:space="preserve"> penelitian.</w:t>
      </w:r>
      <w:r>
        <w:rPr>
          <w:rFonts w:hint="default" w:ascii="Palatino Linotype" w:hAnsi="Palatino Linotype" w:eastAsia="Times New Roman" w:cs="Palatino Linotype"/>
          <w:sz w:val="24"/>
          <w:szCs w:val="24"/>
          <w:lang w:val="en-US"/>
        </w:rPr>
        <w:t xml:space="preserve"> Teknik pengumpulan data melalui dokumentasi. P</w:t>
      </w:r>
      <w:r>
        <w:rPr>
          <w:rFonts w:hint="default" w:ascii="Palatino Linotype" w:hAnsi="Palatino Linotype" w:eastAsia="Times New Roman" w:cs="Palatino Linotype"/>
          <w:sz w:val="24"/>
          <w:szCs w:val="24"/>
          <w:lang w:val="id-ID"/>
        </w:rPr>
        <w:t>endekatan</w:t>
      </w:r>
      <w:r>
        <w:rPr>
          <w:rFonts w:hint="default" w:ascii="Palatino Linotype" w:hAnsi="Palatino Linotype" w:eastAsia="Times New Roman" w:cs="Palatino Linotype"/>
          <w:sz w:val="24"/>
          <w:szCs w:val="24"/>
          <w:lang w:val="en-US"/>
        </w:rPr>
        <w:t xml:space="preserve"> penelitian ini menggunakan </w:t>
      </w:r>
      <w:r>
        <w:rPr>
          <w:rFonts w:hint="default" w:ascii="Palatino Linotype" w:hAnsi="Palatino Linotype" w:eastAsia="Times New Roman" w:cs="Palatino Linotype"/>
          <w:sz w:val="24"/>
          <w:szCs w:val="24"/>
          <w:lang w:val="id-ID"/>
        </w:rPr>
        <w:t>pendekatan normatif</w:t>
      </w:r>
      <w:r>
        <w:rPr>
          <w:rFonts w:hint="default" w:ascii="Palatino Linotype" w:hAnsi="Palatino Linotype" w:eastAsia="Times New Roman" w:cs="Palatino Linotype"/>
          <w:sz w:val="24"/>
          <w:szCs w:val="24"/>
          <w:lang w:val="en-US"/>
        </w:rPr>
        <w:t>-</w:t>
      </w:r>
      <w:r>
        <w:rPr>
          <w:rFonts w:hint="default" w:ascii="Palatino Linotype" w:hAnsi="Palatino Linotype" w:eastAsia="Times New Roman" w:cs="Palatino Linotype"/>
          <w:sz w:val="24"/>
          <w:szCs w:val="24"/>
          <w:lang w:val="id-ID"/>
        </w:rPr>
        <w:t xml:space="preserve">filosofis. Teori </w:t>
      </w:r>
      <w:r>
        <w:rPr>
          <w:rFonts w:hint="default" w:ascii="Palatino Linotype" w:hAnsi="Palatino Linotype" w:eastAsia="Times New Roman" w:cs="Palatino Linotype"/>
          <w:sz w:val="24"/>
          <w:szCs w:val="24"/>
          <w:lang w:val="en-US"/>
        </w:rPr>
        <w:t>analisis menggunakan pendekatan</w:t>
      </w:r>
      <w:r>
        <w:rPr>
          <w:rFonts w:hint="default" w:ascii="Palatino Linotype" w:hAnsi="Palatino Linotype" w:cs="Palatino Linotype"/>
          <w:sz w:val="24"/>
          <w:szCs w:val="24"/>
        </w:rPr>
        <w:t xml:space="preserve"> </w:t>
      </w:r>
      <w:r>
        <w:rPr>
          <w:rFonts w:hint="default" w:ascii="Palatino Linotype" w:hAnsi="Palatino Linotype" w:cs="Palatino Linotype"/>
          <w:i/>
          <w:iCs/>
          <w:sz w:val="24"/>
          <w:szCs w:val="24"/>
          <w:lang w:val="id-ID"/>
        </w:rPr>
        <w:t>maqasid s</w:t>
      </w:r>
      <w:r>
        <w:rPr>
          <w:rFonts w:hint="default" w:ascii="Palatino Linotype" w:hAnsi="Palatino Linotype" w:cs="Palatino Linotype"/>
          <w:i/>
          <w:iCs/>
          <w:sz w:val="24"/>
          <w:szCs w:val="24"/>
          <w:lang w:val="en-US"/>
        </w:rPr>
        <w:t>y</w:t>
      </w:r>
      <w:r>
        <w:rPr>
          <w:rFonts w:hint="default" w:ascii="Palatino Linotype" w:hAnsi="Palatino Linotype" w:cs="Palatino Linotype"/>
          <w:i/>
          <w:iCs/>
          <w:sz w:val="24"/>
          <w:szCs w:val="24"/>
          <w:lang w:val="id-ID"/>
        </w:rPr>
        <w:t>ariah</w:t>
      </w:r>
      <w:r>
        <w:rPr>
          <w:rFonts w:hint="default" w:ascii="Palatino Linotype" w:hAnsi="Palatino Linotype" w:cs="Palatino Linotype"/>
          <w:i/>
          <w:iCs/>
          <w:sz w:val="24"/>
          <w:szCs w:val="24"/>
          <w:lang w:val="en-US"/>
        </w:rPr>
        <w:t xml:space="preserve"> </w:t>
      </w:r>
      <w:r>
        <w:rPr>
          <w:rFonts w:hint="default" w:ascii="Palatino Linotype" w:hAnsi="Palatino Linotype" w:cs="Palatino Linotype"/>
          <w:sz w:val="24"/>
          <w:szCs w:val="24"/>
          <w:lang w:val="id-ID"/>
        </w:rPr>
        <w:t>yang di</w:t>
      </w:r>
      <w:r>
        <w:rPr>
          <w:rFonts w:hint="default" w:ascii="Palatino Linotype" w:hAnsi="Palatino Linotype" w:cs="Palatino Linotype"/>
          <w:sz w:val="24"/>
          <w:szCs w:val="24"/>
          <w:lang w:val="en-US"/>
        </w:rPr>
        <w:t>rumuskan</w:t>
      </w:r>
      <w:r>
        <w:rPr>
          <w:rFonts w:hint="default" w:ascii="Palatino Linotype" w:hAnsi="Palatino Linotype" w:cs="Palatino Linotype"/>
          <w:sz w:val="24"/>
          <w:szCs w:val="24"/>
          <w:lang w:val="id-ID"/>
        </w:rPr>
        <w:t xml:space="preserve"> oleh </w:t>
      </w:r>
      <w:r>
        <w:rPr>
          <w:rFonts w:hint="default" w:ascii="Palatino Linotype" w:hAnsi="Palatino Linotype" w:cs="Palatino Linotype"/>
          <w:sz w:val="24"/>
          <w:szCs w:val="24"/>
          <w:lang w:val="en-US"/>
        </w:rPr>
        <w:t xml:space="preserve"> </w:t>
      </w:r>
      <w:r>
        <w:rPr>
          <w:rFonts w:hint="default" w:ascii="Palatino Linotype" w:hAnsi="Palatino Linotype" w:cs="Palatino Linotype"/>
          <w:sz w:val="24"/>
          <w:szCs w:val="24"/>
          <w:lang w:val="id-ID"/>
        </w:rPr>
        <w:t>Jasser Auda</w:t>
      </w:r>
      <w:r>
        <w:rPr>
          <w:rFonts w:hint="default" w:ascii="Palatino Linotype" w:hAnsi="Palatino Linotype" w:eastAsia="Times New Roman" w:cs="Palatino Linotype"/>
          <w:sz w:val="24"/>
          <w:szCs w:val="24"/>
          <w:lang w:val="en-US"/>
        </w:rPr>
        <w:t xml:space="preserve">. Pendekatan </w:t>
      </w:r>
      <w:r>
        <w:rPr>
          <w:rFonts w:hint="default" w:ascii="Palatino Linotype" w:hAnsi="Palatino Linotype" w:eastAsia="Times New Roman" w:cs="Palatino Linotype"/>
          <w:i/>
          <w:iCs/>
          <w:sz w:val="24"/>
          <w:szCs w:val="24"/>
          <w:lang w:val="en-US"/>
        </w:rPr>
        <w:t xml:space="preserve">maqasid </w:t>
      </w:r>
      <w:r>
        <w:rPr>
          <w:rFonts w:hint="default" w:ascii="Palatino Linotype" w:hAnsi="Palatino Linotype" w:eastAsia="Times New Roman" w:cs="Palatino Linotype"/>
          <w:sz w:val="24"/>
          <w:szCs w:val="24"/>
          <w:lang w:val="en-US"/>
        </w:rPr>
        <w:t xml:space="preserve">tersebut digunakan untuk mengidentifikasi dimensi nilai-nilai </w:t>
      </w:r>
      <w:r>
        <w:rPr>
          <w:rFonts w:hint="default" w:ascii="Palatino Linotype" w:hAnsi="Palatino Linotype" w:eastAsia="Times New Roman" w:cs="Palatino Linotype"/>
          <w:i/>
          <w:iCs/>
          <w:sz w:val="24"/>
          <w:szCs w:val="24"/>
          <w:lang w:val="en-US"/>
        </w:rPr>
        <w:t>maqasid syariah</w:t>
      </w:r>
      <w:r>
        <w:rPr>
          <w:rFonts w:hint="default" w:ascii="Palatino Linotype" w:hAnsi="Palatino Linotype" w:eastAsia="Times New Roman" w:cs="Palatino Linotype"/>
          <w:sz w:val="24"/>
          <w:szCs w:val="24"/>
          <w:lang w:val="en-US"/>
        </w:rPr>
        <w:t xml:space="preserve"> dalam empat indikator moderasi beragama di Indonesia yang dirumuskan oleh Kemenag RI.</w:t>
      </w:r>
      <w:r>
        <w:rPr>
          <w:rFonts w:hint="default" w:ascii="Palatino Linotype" w:hAnsi="Palatino Linotype" w:eastAsia="Palatino Linotype" w:cs="Palatino Linotype"/>
          <w:sz w:val="24"/>
          <w:szCs w:val="24"/>
          <w:lang w:val="en-US"/>
        </w:rPr>
        <w:t xml:space="preserve"> Sementara itu, </w:t>
      </w:r>
      <w:r>
        <w:rPr>
          <w:rFonts w:hint="default" w:ascii="Palatino Linotype" w:hAnsi="Palatino Linotype" w:eastAsia="Palatino Linotype" w:cs="Palatino Linotype"/>
          <w:sz w:val="24"/>
          <w:szCs w:val="24"/>
          <w:lang w:val="id-ID" w:eastAsia="id-ID"/>
        </w:rPr>
        <w:t>pendekatan penelitian ini</w:t>
      </w:r>
      <w:r>
        <w:rPr>
          <w:rFonts w:hint="default" w:ascii="Palatino Linotype" w:hAnsi="Palatino Linotype" w:eastAsia="Palatino Linotype" w:cs="Palatino Linotype"/>
          <w:sz w:val="24"/>
          <w:szCs w:val="24"/>
          <w:lang w:val="en-US" w:eastAsia="id-ID"/>
        </w:rPr>
        <w:t xml:space="preserve"> bersifat </w:t>
      </w:r>
      <w:r>
        <w:rPr>
          <w:rFonts w:hint="default" w:ascii="Palatino Linotype" w:hAnsi="Palatino Linotype" w:eastAsia="Palatino Linotype" w:cs="Palatino Linotype"/>
          <w:sz w:val="24"/>
          <w:szCs w:val="24"/>
          <w:lang w:val="id-ID" w:eastAsia="id-ID"/>
        </w:rPr>
        <w:t xml:space="preserve">deskriptif-analitik. </w:t>
      </w:r>
    </w:p>
    <w:p>
      <w:pPr>
        <w:keepNext w:val="0"/>
        <w:keepLines w:val="0"/>
        <w:widowControl/>
        <w:suppressLineNumbers w:val="0"/>
        <w:tabs>
          <w:tab w:val="left" w:pos="567"/>
        </w:tabs>
        <w:spacing w:before="0" w:beforeAutospacing="0" w:after="0" w:afterAutospacing="0" w:line="360" w:lineRule="auto"/>
        <w:ind w:left="0" w:right="0"/>
        <w:jc w:val="both"/>
        <w:rPr>
          <w:rFonts w:hint="default" w:ascii="Palatino Linotype" w:hAnsi="Palatino Linotype" w:eastAsia="Palatino Linotype" w:cs="Palatino Linotype"/>
          <w:sz w:val="24"/>
          <w:szCs w:val="24"/>
          <w:lang w:val="en-US" w:eastAsia="id-ID"/>
        </w:rPr>
      </w:pPr>
    </w:p>
    <w:p>
      <w:pPr>
        <w:numPr>
          <w:ilvl w:val="0"/>
          <w:numId w:val="1"/>
        </w:numPr>
        <w:spacing w:line="360" w:lineRule="auto"/>
        <w:ind w:left="0" w:leftChars="0" w:firstLine="0" w:firstLineChars="0"/>
        <w:jc w:val="both"/>
        <w:rPr>
          <w:rFonts w:hint="default" w:ascii="Palatino Linotype" w:hAnsi="Palatino Linotype" w:cs="Palatino Linotype" w:eastAsiaTheme="minorEastAsia"/>
          <w:b/>
          <w:bCs/>
          <w:i w:val="0"/>
          <w:iCs w:val="0"/>
          <w:sz w:val="24"/>
          <w:szCs w:val="24"/>
          <w:lang w:val="en-US"/>
        </w:rPr>
      </w:pPr>
      <w:r>
        <w:rPr>
          <w:rFonts w:hint="default" w:ascii="Palatino Linotype" w:hAnsi="Palatino Linotype" w:cs="Palatino Linotype" w:eastAsiaTheme="minorEastAsia"/>
          <w:b/>
          <w:bCs/>
          <w:i w:val="0"/>
          <w:iCs w:val="0"/>
          <w:sz w:val="24"/>
          <w:szCs w:val="24"/>
          <w:lang w:val="en-US"/>
        </w:rPr>
        <w:t xml:space="preserve">Konstruksi </w:t>
      </w:r>
      <w:r>
        <w:rPr>
          <w:rFonts w:hint="default" w:ascii="Palatino Linotype" w:hAnsi="Palatino Linotype" w:cs="Palatino Linotype" w:eastAsiaTheme="minorEastAsia"/>
          <w:b/>
          <w:bCs/>
          <w:i/>
          <w:iCs/>
          <w:sz w:val="24"/>
          <w:szCs w:val="24"/>
          <w:lang w:val="en-US"/>
        </w:rPr>
        <w:t>Maqasid Syariah</w:t>
      </w:r>
      <w:r>
        <w:rPr>
          <w:rFonts w:hint="default" w:ascii="Palatino Linotype" w:hAnsi="Palatino Linotype" w:cs="Palatino Linotype" w:eastAsiaTheme="minorEastAsia"/>
          <w:b/>
          <w:bCs/>
          <w:i w:val="0"/>
          <w:iCs w:val="0"/>
          <w:sz w:val="24"/>
          <w:szCs w:val="24"/>
          <w:lang w:val="en-US"/>
        </w:rPr>
        <w:t xml:space="preserve"> Sebagai Pendekatan Hukum Islam Kontemporer</w:t>
      </w:r>
    </w:p>
    <w:p>
      <w:pPr>
        <w:keepNext w:val="0"/>
        <w:keepLines w:val="0"/>
        <w:widowControl/>
        <w:suppressLineNumbers w:val="0"/>
        <w:tabs>
          <w:tab w:val="left" w:pos="567"/>
        </w:tabs>
        <w:spacing w:before="0" w:beforeAutospacing="0" w:after="0" w:afterAutospacing="0" w:line="360" w:lineRule="auto"/>
        <w:ind w:left="0" w:right="0"/>
        <w:jc w:val="both"/>
        <w:rPr>
          <w:rFonts w:hint="default" w:ascii="Palatino Linotype" w:hAnsi="Palatino Linotype" w:cs="Palatino Linotype" w:eastAsiaTheme="minorEastAsia"/>
          <w:sz w:val="24"/>
          <w:szCs w:val="24"/>
          <w:lang w:val="id-ID" w:bidi="ar-EG"/>
        </w:rPr>
      </w:pPr>
      <w:r>
        <w:rPr>
          <w:rFonts w:hint="default" w:ascii="Palatino Linotype" w:hAnsi="Palatino Linotype" w:cs="Palatino Linotype" w:eastAsiaTheme="minorEastAsia"/>
          <w:sz w:val="24"/>
          <w:szCs w:val="24"/>
          <w:lang w:val="en-US" w:bidi="ar-EG"/>
        </w:rPr>
        <w:tab/>
      </w:r>
      <w:r>
        <w:rPr>
          <w:rFonts w:hint="default" w:ascii="Palatino Linotype" w:hAnsi="Palatino Linotype" w:cs="Palatino Linotype" w:eastAsiaTheme="minorEastAsia"/>
          <w:sz w:val="24"/>
          <w:szCs w:val="24"/>
          <w:lang w:val="en-US" w:bidi="ar-EG"/>
        </w:rPr>
        <w:tab/>
      </w:r>
      <w:r>
        <w:rPr>
          <w:rFonts w:hint="default" w:ascii="Palatino Linotype" w:hAnsi="Palatino Linotype" w:cs="Palatino Linotype" w:eastAsiaTheme="minorEastAsia"/>
          <w:sz w:val="24"/>
          <w:szCs w:val="24"/>
          <w:lang w:val="en-US" w:bidi="ar-EG"/>
        </w:rPr>
        <w:t xml:space="preserve">Sebagai salah satu pakar hukum Islam kontemporer, </w:t>
      </w:r>
      <w:r>
        <w:rPr>
          <w:rFonts w:hint="default" w:ascii="Palatino Linotype" w:hAnsi="Palatino Linotype" w:cs="Palatino Linotype" w:eastAsiaTheme="minorEastAsia"/>
          <w:sz w:val="24"/>
          <w:szCs w:val="24"/>
          <w:lang w:val="id-ID" w:bidi="ar-EG"/>
        </w:rPr>
        <w:t>Jasser Auda</w:t>
      </w:r>
      <w:r>
        <w:rPr>
          <w:rFonts w:hint="default" w:ascii="Palatino Linotype" w:hAnsi="Palatino Linotype" w:cs="Palatino Linotype" w:eastAsiaTheme="minorEastAsia"/>
          <w:sz w:val="24"/>
          <w:szCs w:val="24"/>
          <w:lang w:val="en-US" w:bidi="ar-EG"/>
        </w:rPr>
        <w:t xml:space="preserve"> menuturkan bahwa untuk </w:t>
      </w:r>
      <w:r>
        <w:rPr>
          <w:rFonts w:hint="default" w:ascii="Palatino Linotype" w:hAnsi="Palatino Linotype" w:cs="Palatino Linotype" w:eastAsiaTheme="minorEastAsia"/>
          <w:sz w:val="24"/>
          <w:szCs w:val="24"/>
          <w:lang w:val="id-ID" w:bidi="ar-EG"/>
        </w:rPr>
        <w:t>menyelesaikan problem hukum Islam kontemporer yang dinamis dan kompleks</w:t>
      </w:r>
      <w:r>
        <w:rPr>
          <w:rFonts w:hint="default" w:ascii="Palatino Linotype" w:hAnsi="Palatino Linotype" w:cs="Palatino Linotype" w:eastAsiaTheme="minorEastAsia"/>
          <w:sz w:val="24"/>
          <w:szCs w:val="24"/>
          <w:lang w:val="en-US" w:bidi="ar-EG"/>
        </w:rPr>
        <w:t xml:space="preserve"> dibutuhkan upaya untuk</w:t>
      </w:r>
      <w:r>
        <w:rPr>
          <w:rFonts w:hint="default" w:ascii="Palatino Linotype" w:hAnsi="Palatino Linotype" w:cs="Palatino Linotype" w:eastAsiaTheme="minorEastAsia"/>
          <w:sz w:val="24"/>
          <w:szCs w:val="24"/>
          <w:lang w:val="id-ID" w:bidi="ar-EG"/>
        </w:rPr>
        <w:t xml:space="preserve"> mengelaborasikan teori hukum Islam dengan pelbagai teori ilmu sosial. </w:t>
      </w:r>
      <w:r>
        <w:rPr>
          <w:rFonts w:hint="default" w:ascii="Palatino Linotype" w:hAnsi="Palatino Linotype" w:cs="Palatino Linotype" w:eastAsiaTheme="minorEastAsia"/>
          <w:sz w:val="24"/>
          <w:szCs w:val="24"/>
          <w:lang w:val="en-US" w:bidi="ar-EG"/>
        </w:rPr>
        <w:t>Dalam hal inilah, ia</w:t>
      </w:r>
      <w:r>
        <w:rPr>
          <w:rFonts w:hint="default" w:ascii="Palatino Linotype" w:hAnsi="Palatino Linotype" w:cs="Palatino Linotype" w:eastAsiaTheme="minorEastAsia"/>
          <w:sz w:val="24"/>
          <w:szCs w:val="24"/>
          <w:lang w:val="zh-CN" w:bidi="ar-EG"/>
        </w:rPr>
        <w:t xml:space="preserve"> terdorong </w:t>
      </w:r>
      <w:r>
        <w:rPr>
          <w:rFonts w:hint="default" w:ascii="Palatino Linotype" w:hAnsi="Palatino Linotype" w:cs="Palatino Linotype" w:eastAsiaTheme="minorEastAsia"/>
          <w:sz w:val="24"/>
          <w:szCs w:val="24"/>
          <w:lang w:val="en-US" w:bidi="ar-EG"/>
        </w:rPr>
        <w:t xml:space="preserve">untuk </w:t>
      </w:r>
      <w:r>
        <w:rPr>
          <w:rFonts w:hint="default" w:ascii="Palatino Linotype" w:hAnsi="Palatino Linotype" w:cs="Palatino Linotype" w:eastAsiaTheme="minorEastAsia"/>
          <w:sz w:val="24"/>
          <w:szCs w:val="24"/>
          <w:lang w:val="zh-CN" w:bidi="ar-EG"/>
        </w:rPr>
        <w:t>mengadopsi pendekatan</w:t>
      </w:r>
      <w:r>
        <w:rPr>
          <w:rFonts w:hint="default" w:ascii="Palatino Linotype" w:hAnsi="Palatino Linotype" w:cs="Palatino Linotype" w:eastAsiaTheme="minorEastAsia"/>
          <w:sz w:val="24"/>
          <w:szCs w:val="24"/>
          <w:lang w:val="id-ID" w:bidi="ar-EG"/>
        </w:rPr>
        <w:t xml:space="preserve"> </w:t>
      </w:r>
      <w:r>
        <w:rPr>
          <w:rFonts w:hint="default" w:ascii="Palatino Linotype" w:hAnsi="Palatino Linotype" w:cs="Palatino Linotype" w:eastAsiaTheme="minorEastAsia"/>
          <w:sz w:val="24"/>
          <w:szCs w:val="24"/>
          <w:lang w:val="en-US" w:bidi="ar-EG"/>
        </w:rPr>
        <w:t xml:space="preserve">filsafat </w:t>
      </w:r>
      <w:r>
        <w:rPr>
          <w:rFonts w:hint="default" w:ascii="Palatino Linotype" w:hAnsi="Palatino Linotype" w:cs="Palatino Linotype" w:eastAsiaTheme="minorEastAsia"/>
          <w:sz w:val="24"/>
          <w:szCs w:val="24"/>
          <w:lang w:val="zh-CN" w:bidi="ar-EG"/>
        </w:rPr>
        <w:t xml:space="preserve">sistem dalam mengoptimalkan konsep </w:t>
      </w:r>
      <w:r>
        <w:rPr>
          <w:rFonts w:hint="default" w:ascii="Palatino Linotype" w:hAnsi="Palatino Linotype" w:cs="Palatino Linotype" w:eastAsiaTheme="minorEastAsia"/>
          <w:i/>
          <w:iCs/>
          <w:sz w:val="24"/>
          <w:szCs w:val="24"/>
          <w:lang w:val="zh-CN" w:bidi="ar-EG"/>
        </w:rPr>
        <w:t>maqasid s</w:t>
      </w:r>
      <w:r>
        <w:rPr>
          <w:rFonts w:hint="default" w:ascii="Palatino Linotype" w:hAnsi="Palatino Linotype" w:cs="Palatino Linotype" w:eastAsiaTheme="minorEastAsia"/>
          <w:i/>
          <w:iCs/>
          <w:sz w:val="24"/>
          <w:szCs w:val="24"/>
          <w:lang w:val="en-US" w:bidi="ar-EG"/>
        </w:rPr>
        <w:t>y</w:t>
      </w:r>
      <w:r>
        <w:rPr>
          <w:rFonts w:hint="default" w:ascii="Palatino Linotype" w:hAnsi="Palatino Linotype" w:cs="Palatino Linotype" w:eastAsiaTheme="minorEastAsia"/>
          <w:i/>
          <w:iCs/>
          <w:sz w:val="24"/>
          <w:szCs w:val="24"/>
          <w:lang w:val="zh-CN" w:bidi="ar-EG"/>
        </w:rPr>
        <w:t>ar</w:t>
      </w:r>
      <w:r>
        <w:rPr>
          <w:rFonts w:hint="default" w:ascii="Palatino Linotype" w:hAnsi="Palatino Linotype" w:cs="Palatino Linotype" w:eastAsiaTheme="minorEastAsia"/>
          <w:i/>
          <w:iCs/>
          <w:sz w:val="24"/>
          <w:szCs w:val="24"/>
          <w:lang w:val="en-US" w:bidi="ar-EG"/>
        </w:rPr>
        <w:t>i</w:t>
      </w:r>
      <w:r>
        <w:rPr>
          <w:rFonts w:hint="default" w:ascii="Palatino Linotype" w:hAnsi="Palatino Linotype" w:cs="Palatino Linotype" w:eastAsiaTheme="minorEastAsia"/>
          <w:i/>
          <w:iCs/>
          <w:sz w:val="24"/>
          <w:szCs w:val="24"/>
          <w:lang w:val="zh-CN" w:bidi="ar-EG"/>
        </w:rPr>
        <w:t xml:space="preserve">ah </w:t>
      </w:r>
      <w:r>
        <w:rPr>
          <w:rFonts w:hint="default" w:ascii="Palatino Linotype" w:hAnsi="Palatino Linotype" w:cs="Palatino Linotype" w:eastAsiaTheme="minorEastAsia"/>
          <w:sz w:val="24"/>
          <w:szCs w:val="24"/>
          <w:lang w:val="zh-CN" w:bidi="ar-EG"/>
        </w:rPr>
        <w:t xml:space="preserve">klasik sebagai pendekatan hukum Islam </w:t>
      </w:r>
      <w:r>
        <w:rPr>
          <w:rFonts w:hint="default" w:ascii="Palatino Linotype" w:hAnsi="Palatino Linotype" w:cs="Palatino Linotype" w:eastAsiaTheme="minorEastAsia"/>
          <w:sz w:val="24"/>
          <w:szCs w:val="24"/>
          <w:lang w:val="en-US" w:bidi="ar-EG"/>
        </w:rPr>
        <w:t>modern</w:t>
      </w:r>
      <w:r>
        <w:rPr>
          <w:rFonts w:hint="default" w:ascii="Palatino Linotype" w:hAnsi="Palatino Linotype" w:cs="Palatino Linotype" w:eastAsiaTheme="minorEastAsia"/>
          <w:sz w:val="24"/>
          <w:szCs w:val="24"/>
          <w:lang w:val="zh-CN" w:bidi="ar-EG"/>
        </w:rPr>
        <w:t>.</w:t>
      </w:r>
      <w:r>
        <w:rPr>
          <w:rFonts w:hint="default" w:ascii="Palatino Linotype" w:hAnsi="Palatino Linotype" w:cs="Palatino Linotype" w:eastAsiaTheme="minorEastAsia"/>
          <w:sz w:val="24"/>
          <w:szCs w:val="24"/>
          <w:vertAlign w:val="superscript"/>
          <w:lang w:val="zh-CN" w:bidi="ar-EG"/>
        </w:rPr>
        <w:footnoteReference w:id="13"/>
      </w:r>
      <w:r>
        <w:rPr>
          <w:rFonts w:hint="default" w:ascii="Palatino Linotype" w:hAnsi="Palatino Linotype" w:cs="Palatino Linotype" w:eastAsiaTheme="minorEastAsia"/>
          <w:sz w:val="24"/>
          <w:szCs w:val="24"/>
          <w:lang w:val="id-ID" w:bidi="ar-EG"/>
        </w:rPr>
        <w:t xml:space="preserve"> </w:t>
      </w:r>
      <w:r>
        <w:rPr>
          <w:rFonts w:hint="default" w:ascii="Palatino Linotype" w:hAnsi="Palatino Linotype" w:cs="Palatino Linotype" w:eastAsiaTheme="minorEastAsia"/>
          <w:sz w:val="24"/>
          <w:szCs w:val="24"/>
          <w:lang w:val="en-US"/>
        </w:rPr>
        <w:t xml:space="preserve">Pada konteks inilah, ia dapat dikatakan salah satu pakar hukum Islam kontemporer yang berhasil menjadikan </w:t>
      </w:r>
      <w:r>
        <w:rPr>
          <w:rFonts w:hint="default" w:ascii="Palatino Linotype" w:hAnsi="Palatino Linotype" w:cs="Palatino Linotype" w:eastAsiaTheme="minorEastAsia"/>
          <w:sz w:val="24"/>
          <w:szCs w:val="24"/>
          <w:lang w:val="id-ID"/>
        </w:rPr>
        <w:t xml:space="preserve">konsep </w:t>
      </w:r>
      <w:r>
        <w:rPr>
          <w:rFonts w:hint="default" w:ascii="Palatino Linotype" w:hAnsi="Palatino Linotype" w:cs="Palatino Linotype" w:eastAsiaTheme="minorEastAsia"/>
          <w:i/>
          <w:iCs/>
          <w:sz w:val="24"/>
          <w:szCs w:val="24"/>
          <w:lang w:val="id-ID"/>
        </w:rPr>
        <w:t>maqasid s</w:t>
      </w:r>
      <w:r>
        <w:rPr>
          <w:rFonts w:hint="default" w:ascii="Palatino Linotype" w:hAnsi="Palatino Linotype" w:cs="Palatino Linotype" w:eastAsiaTheme="minorEastAsia"/>
          <w:i/>
          <w:iCs/>
          <w:sz w:val="24"/>
          <w:szCs w:val="24"/>
          <w:lang w:val="en-US"/>
        </w:rPr>
        <w:t>y</w:t>
      </w:r>
      <w:r>
        <w:rPr>
          <w:rFonts w:hint="default" w:ascii="Palatino Linotype" w:hAnsi="Palatino Linotype" w:cs="Palatino Linotype" w:eastAsiaTheme="minorEastAsia"/>
          <w:i/>
          <w:iCs/>
          <w:sz w:val="24"/>
          <w:szCs w:val="24"/>
          <w:lang w:val="id-ID"/>
        </w:rPr>
        <w:t>ariah</w:t>
      </w:r>
      <w:r>
        <w:rPr>
          <w:rFonts w:hint="default" w:ascii="Palatino Linotype" w:hAnsi="Palatino Linotype" w:cs="Palatino Linotype" w:eastAsiaTheme="minorEastAsia"/>
          <w:sz w:val="24"/>
          <w:szCs w:val="24"/>
          <w:lang w:val="id-ID" w:bidi="ar-EG"/>
        </w:rPr>
        <w:t xml:space="preserve"> </w:t>
      </w:r>
      <w:r>
        <w:rPr>
          <w:rFonts w:hint="default" w:ascii="Palatino Linotype" w:hAnsi="Palatino Linotype" w:cs="Palatino Linotype" w:eastAsiaTheme="minorEastAsia"/>
          <w:sz w:val="24"/>
          <w:szCs w:val="24"/>
          <w:lang w:val="en-US" w:bidi="ar-EG"/>
        </w:rPr>
        <w:t>sebagai</w:t>
      </w:r>
      <w:r>
        <w:rPr>
          <w:rFonts w:hint="default" w:ascii="Palatino Linotype" w:hAnsi="Palatino Linotype" w:cs="Palatino Linotype" w:eastAsiaTheme="minorEastAsia"/>
          <w:sz w:val="24"/>
          <w:szCs w:val="24"/>
          <w:lang w:val="id-ID" w:bidi="ar-EG"/>
        </w:rPr>
        <w:t xml:space="preserve"> pendekatan hukum Islam yang  teoritis, aplikatif, dan kontekstual dalam menjawab p</w:t>
      </w:r>
      <w:r>
        <w:rPr>
          <w:rFonts w:hint="default" w:ascii="Palatino Linotype" w:hAnsi="Palatino Linotype" w:cs="Palatino Linotype" w:eastAsiaTheme="minorEastAsia"/>
          <w:sz w:val="24"/>
          <w:szCs w:val="24"/>
          <w:lang w:val="en-US" w:bidi="ar-EG"/>
        </w:rPr>
        <w:t>roblematika</w:t>
      </w:r>
      <w:r>
        <w:rPr>
          <w:rFonts w:hint="default" w:ascii="Palatino Linotype" w:hAnsi="Palatino Linotype" w:cs="Palatino Linotype" w:eastAsiaTheme="minorEastAsia"/>
          <w:sz w:val="24"/>
          <w:szCs w:val="24"/>
          <w:lang w:val="id-ID" w:bidi="ar-EG"/>
        </w:rPr>
        <w:t xml:space="preserve"> hukum</w:t>
      </w:r>
      <w:r>
        <w:rPr>
          <w:rFonts w:hint="default" w:ascii="Palatino Linotype" w:hAnsi="Palatino Linotype" w:cs="Palatino Linotype" w:eastAsiaTheme="minorEastAsia"/>
          <w:sz w:val="24"/>
          <w:szCs w:val="24"/>
          <w:lang w:val="en-US" w:bidi="ar-EG"/>
        </w:rPr>
        <w:t xml:space="preserve"> modern yang dinamis dan kompleks</w:t>
      </w:r>
      <w:r>
        <w:rPr>
          <w:rFonts w:hint="default" w:ascii="Palatino Linotype" w:hAnsi="Palatino Linotype" w:cs="Palatino Linotype" w:eastAsiaTheme="minorEastAsia"/>
          <w:sz w:val="24"/>
          <w:szCs w:val="24"/>
          <w:lang w:val="id-ID"/>
        </w:rPr>
        <w:t>.</w:t>
      </w:r>
      <w:r>
        <w:rPr>
          <w:rFonts w:hint="default" w:ascii="Palatino Linotype" w:hAnsi="Palatino Linotype" w:cs="Palatino Linotype" w:eastAsiaTheme="minorEastAsia"/>
          <w:sz w:val="24"/>
          <w:szCs w:val="24"/>
          <w:vertAlign w:val="superscript"/>
          <w:lang w:val="id-ID"/>
        </w:rPr>
        <w:footnoteReference w:id="14"/>
      </w:r>
    </w:p>
    <w:p>
      <w:pPr>
        <w:keepNext w:val="0"/>
        <w:keepLines w:val="0"/>
        <w:widowControl/>
        <w:suppressLineNumbers w:val="0"/>
        <w:tabs>
          <w:tab w:val="left" w:pos="567"/>
        </w:tabs>
        <w:spacing w:before="0" w:beforeAutospacing="0" w:after="0" w:afterAutospacing="0" w:line="360" w:lineRule="auto"/>
        <w:ind w:left="0" w:right="0"/>
        <w:jc w:val="both"/>
        <w:rPr>
          <w:rFonts w:ascii="Palatino Linotype" w:hAnsi="Palatino Linotype" w:cs="Palatino Linotype" w:eastAsiaTheme="minorEastAsia"/>
        </w:rPr>
      </w:pPr>
      <w:r>
        <w:rPr>
          <w:rFonts w:hint="default" w:ascii="Palatino Linotype" w:hAnsi="Palatino Linotype" w:cs="Palatino Linotype" w:eastAsiaTheme="minorEastAsia"/>
          <w:sz w:val="24"/>
          <w:szCs w:val="24"/>
          <w:lang w:val="en-US"/>
        </w:rPr>
        <w:tab/>
      </w:r>
      <w:r>
        <w:rPr>
          <w:rFonts w:ascii="Palatino Linotype" w:hAnsi="Palatino Linotype" w:cs="Palatino Linotype" w:eastAsiaTheme="minorEastAsia"/>
          <w:lang w:val="en-US"/>
        </w:rPr>
        <w:t xml:space="preserve">Sebagai bentuk upaya menjadikan </w:t>
      </w:r>
      <w:r>
        <w:rPr>
          <w:rFonts w:ascii="Palatino Linotype" w:hAnsi="Palatino Linotype" w:cs="Palatino Linotype" w:eastAsiaTheme="minorEastAsia"/>
          <w:i/>
          <w:iCs/>
          <w:lang w:val="en-US"/>
        </w:rPr>
        <w:t xml:space="preserve">maqasid </w:t>
      </w:r>
      <w:r>
        <w:rPr>
          <w:rFonts w:ascii="Palatino Linotype" w:hAnsi="Palatino Linotype" w:cs="Palatino Linotype" w:eastAsiaTheme="minorEastAsia"/>
          <w:lang w:val="en-US"/>
        </w:rPr>
        <w:t>menjadi sebagai pendekatan hukum Islam yang terkini dan implementatif</w:t>
      </w:r>
      <w:r>
        <w:rPr>
          <w:rFonts w:hint="default" w:ascii="Palatino Linotype" w:hAnsi="Palatino Linotype" w:cs="Palatino Linotype" w:eastAsiaTheme="minorEastAsia"/>
          <w:lang w:val="en-US"/>
        </w:rPr>
        <w:t xml:space="preserve"> </w:t>
      </w:r>
      <w:r>
        <w:rPr>
          <w:rFonts w:ascii="Palatino Linotype" w:hAnsi="Palatino Linotype" w:cs="Palatino Linotype" w:eastAsiaTheme="minorEastAsia"/>
          <w:lang w:val="en-US"/>
        </w:rPr>
        <w:t xml:space="preserve">dalam memecahkan perosalan hukum kontemporer, Auda </w:t>
      </w:r>
      <w:r>
        <w:rPr>
          <w:rFonts w:hint="default" w:ascii="Palatino Linotype" w:hAnsi="Palatino Linotype" w:cs="Palatino Linotype" w:eastAsiaTheme="minorEastAsia"/>
          <w:sz w:val="24"/>
          <w:szCs w:val="24"/>
          <w:lang w:val="en-US" w:bidi="ar-EG"/>
        </w:rPr>
        <w:t xml:space="preserve">menawarkan </w:t>
      </w:r>
      <w:r>
        <w:rPr>
          <w:rFonts w:ascii="Palatino Linotype" w:hAnsi="Palatino Linotype" w:cs="Palatino Linotype" w:eastAsiaTheme="minorEastAsia"/>
        </w:rPr>
        <w:t>pentingnya pendekatan filsafat sistem dalam pembaharuan metodologi hukum Islam.</w:t>
      </w:r>
      <w:r>
        <w:rPr>
          <w:rFonts w:ascii="Palatino Linotype" w:hAnsi="Palatino Linotype" w:cs="Palatino Linotype" w:eastAsiaTheme="minorEastAsia"/>
          <w:vertAlign w:val="superscript"/>
        </w:rPr>
        <w:footnoteReference w:id="15"/>
      </w:r>
      <w:r>
        <w:rPr>
          <w:rFonts w:ascii="Palatino Linotype" w:hAnsi="Palatino Linotype" w:cs="Palatino Linotype" w:eastAsiaTheme="minorEastAsia"/>
          <w:lang w:bidi="ar-EG"/>
        </w:rPr>
        <w:t xml:space="preserve"> </w:t>
      </w:r>
      <w:r>
        <w:rPr>
          <w:rFonts w:ascii="Palatino Linotype" w:hAnsi="Palatino Linotype" w:cs="Palatino Linotype" w:eastAsiaTheme="minorEastAsia"/>
          <w:lang w:val="en-US" w:bidi="ar-EG"/>
        </w:rPr>
        <w:t xml:space="preserve">Bagi Auda, </w:t>
      </w:r>
      <w:r>
        <w:rPr>
          <w:rFonts w:ascii="Palatino Linotype" w:hAnsi="Palatino Linotype" w:cs="Palatino Linotype" w:eastAsiaTheme="minorEastAsia"/>
        </w:rPr>
        <w:t>pendekatan filsafat sistem</w:t>
      </w:r>
      <w:r>
        <w:rPr>
          <w:rFonts w:ascii="Palatino Linotype" w:hAnsi="Palatino Linotype" w:cs="Palatino Linotype" w:eastAsiaTheme="minorEastAsia"/>
          <w:u w:val="single"/>
        </w:rPr>
        <w:t xml:space="preserve"> </w:t>
      </w:r>
      <w:r>
        <w:rPr>
          <w:rFonts w:ascii="Palatino Linotype" w:hAnsi="Palatino Linotype" w:cs="Palatino Linotype" w:eastAsiaTheme="minorEastAsia"/>
          <w:u w:val="none"/>
          <w:lang w:val="en-US"/>
        </w:rPr>
        <w:t>merupakan sebuah pendekatan holistik yang memaknai bahwa setiap entitas bagian dari sub sistem yang kemudian menjadi satu kesatuan dalam system tersebut.</w:t>
      </w:r>
      <w:r>
        <w:rPr>
          <w:rFonts w:ascii="Palatino Linotype" w:hAnsi="Palatino Linotype" w:cs="Palatino Linotype" w:eastAsiaTheme="minorEastAsia"/>
          <w:u w:val="none"/>
        </w:rPr>
        <w:t xml:space="preserve"> Namun tidak semua fitur dalam filsafat sistem </w:t>
      </w:r>
      <w:r>
        <w:rPr>
          <w:rFonts w:ascii="Palatino Linotype" w:hAnsi="Palatino Linotype" w:cs="Palatino Linotype" w:eastAsiaTheme="minorEastAsia"/>
          <w:u w:val="none"/>
          <w:lang w:val="en-US"/>
        </w:rPr>
        <w:t>dapat di manfaatkan dalam sistem Islam yang ada.</w:t>
      </w:r>
      <w:r>
        <w:rPr>
          <w:rFonts w:ascii="Palatino Linotype" w:hAnsi="Palatino Linotype" w:cs="Palatino Linotype" w:eastAsiaTheme="minorEastAsia"/>
          <w:u w:val="none"/>
          <w:vertAlign w:val="superscript"/>
        </w:rPr>
        <w:footnoteReference w:id="16"/>
      </w:r>
      <w:r>
        <w:rPr>
          <w:rFonts w:ascii="Palatino Linotype" w:hAnsi="Palatino Linotype" w:cs="Palatino Linotype" w:eastAsiaTheme="minorEastAsia"/>
        </w:rPr>
        <w:t xml:space="preserve"> </w:t>
      </w:r>
      <w:r>
        <w:rPr>
          <w:rFonts w:ascii="Palatino Linotype" w:hAnsi="Palatino Linotype" w:cs="Palatino Linotype" w:eastAsiaTheme="minorEastAsia"/>
          <w:lang w:val="en-US"/>
        </w:rPr>
        <w:t>Setidaknya terdapat beberapa</w:t>
      </w:r>
      <w:r>
        <w:rPr>
          <w:rFonts w:ascii="Palatino Linotype" w:hAnsi="Palatino Linotype" w:cs="Palatino Linotype" w:eastAsiaTheme="minorEastAsia"/>
        </w:rPr>
        <w:t xml:space="preserve">  fitur dalam filsafat sistem yang</w:t>
      </w:r>
      <w:r>
        <w:rPr>
          <w:rFonts w:ascii="Palatino Linotype" w:hAnsi="Palatino Linotype" w:cs="Palatino Linotype" w:eastAsiaTheme="minorEastAsia"/>
          <w:lang w:val="en-US"/>
        </w:rPr>
        <w:t xml:space="preserve"> menurut Auda</w:t>
      </w:r>
      <w:r>
        <w:rPr>
          <w:rFonts w:ascii="Palatino Linotype" w:hAnsi="Palatino Linotype" w:cs="Palatino Linotype" w:eastAsiaTheme="minorEastAsia"/>
        </w:rPr>
        <w:t xml:space="preserve"> dapat </w:t>
      </w:r>
      <w:r>
        <w:rPr>
          <w:rFonts w:ascii="Palatino Linotype" w:hAnsi="Palatino Linotype" w:cs="Palatino Linotype" w:eastAsiaTheme="minorEastAsia"/>
          <w:lang w:val="en-US"/>
        </w:rPr>
        <w:t xml:space="preserve">dielaborasikan dalam merumuskan konsep maqasid sebagai pendekatrakan hukum Islam kontemporer, </w:t>
      </w:r>
      <w:r>
        <w:rPr>
          <w:rFonts w:ascii="Palatino Linotype" w:hAnsi="Palatino Linotype" w:cs="Palatino Linotype" w:eastAsiaTheme="minorEastAsia"/>
        </w:rPr>
        <w:t>antara lain sebagai berikut.</w:t>
      </w:r>
    </w:p>
    <w:p>
      <w:pPr>
        <w:pStyle w:val="24"/>
        <w:numPr>
          <w:ilvl w:val="0"/>
          <w:numId w:val="0"/>
        </w:numPr>
        <w:spacing w:after="0" w:line="360" w:lineRule="auto"/>
        <w:ind w:firstLine="720" w:firstLineChars="0"/>
        <w:jc w:val="both"/>
        <w:rPr>
          <w:rFonts w:ascii="Palatino Linotype" w:hAnsi="Palatino Linotype" w:cs="Palatino Linotype" w:eastAsiaTheme="minorEastAsia"/>
          <w:color w:val="0000FF"/>
          <w:sz w:val="24"/>
          <w:szCs w:val="24"/>
          <w:u w:val="single"/>
          <w:lang w:val="id-ID"/>
        </w:rPr>
      </w:pPr>
      <w:r>
        <w:rPr>
          <w:rFonts w:ascii="Palatino Linotype" w:hAnsi="Palatino Linotype" w:cs="Palatino Linotype" w:eastAsiaTheme="minorEastAsia"/>
          <w:b/>
          <w:bCs/>
          <w:sz w:val="24"/>
          <w:szCs w:val="24"/>
        </w:rPr>
        <w:t>Pertama,</w:t>
      </w:r>
      <w:r>
        <w:rPr>
          <w:rFonts w:ascii="Palatino Linotype" w:hAnsi="Palatino Linotype" w:cs="Palatino Linotype" w:eastAsiaTheme="minorEastAsia"/>
          <w:b w:val="0"/>
          <w:bCs w:val="0"/>
          <w:sz w:val="24"/>
          <w:szCs w:val="24"/>
        </w:rPr>
        <w:t xml:space="preserve"> watak kognisi. Auda memberikan penjelasan bahwa secara natural watak dasar kognitif merupakan bagian penting dalam sistem hukum Islam untuk di mengerti oleh umat Islam itu sendiri. Dari pemikiran ini, selanjutnya dapat dipahami bahwa produk ijtihat yang ada sebagai capain prestasi yang positif sekaligus merupakan buah dialektika antara dimensi kognisi dengan realitas kehidupan manusia yang juga</w:t>
      </w:r>
      <w:r>
        <w:rPr>
          <w:rFonts w:ascii="Palatino Linotype" w:hAnsi="Palatino Linotype" w:cs="Palatino Linotype" w:eastAsiaTheme="minorEastAsia"/>
          <w:b/>
          <w:bCs/>
          <w:sz w:val="24"/>
          <w:szCs w:val="24"/>
        </w:rPr>
        <w:t xml:space="preserve"> </w:t>
      </w:r>
      <w:r>
        <w:rPr>
          <w:rFonts w:ascii="Palatino Linotype" w:hAnsi="Palatino Linotype" w:cs="Palatino Linotype" w:eastAsiaTheme="minorEastAsia"/>
          <w:sz w:val="24"/>
          <w:szCs w:val="24"/>
          <w:lang w:val="id-ID" w:eastAsia="zh-CN"/>
        </w:rPr>
        <w:t xml:space="preserve">memungkinkan </w:t>
      </w:r>
      <w:r>
        <w:rPr>
          <w:rFonts w:ascii="Palatino Linotype" w:hAnsi="Palatino Linotype" w:cs="Palatino Linotype" w:eastAsiaTheme="minorEastAsia"/>
          <w:sz w:val="24"/>
          <w:szCs w:val="24"/>
          <w:lang w:val="id-ID"/>
        </w:rPr>
        <w:t>memiliki kelemahan.</w:t>
      </w:r>
      <w:r>
        <w:rPr>
          <w:rFonts w:ascii="Palatino Linotype" w:hAnsi="Palatino Linotype" w:cs="Palatino Linotype" w:eastAsiaTheme="minorEastAsia"/>
          <w:sz w:val="24"/>
          <w:szCs w:val="24"/>
          <w:vertAlign w:val="superscript"/>
          <w:lang w:val="zh-CN"/>
        </w:rPr>
        <w:footnoteReference w:id="17"/>
      </w:r>
      <w:r>
        <w:rPr>
          <w:rFonts w:ascii="Palatino Linotype" w:hAnsi="Palatino Linotype" w:cs="Palatino Linotype" w:eastAsiaTheme="minorEastAsia"/>
          <w:sz w:val="24"/>
          <w:szCs w:val="24"/>
          <w:lang w:val="id-ID"/>
        </w:rPr>
        <w:t xml:space="preserve"> </w:t>
      </w:r>
      <w:r>
        <w:rPr>
          <w:rFonts w:ascii="Palatino Linotype" w:hAnsi="Palatino Linotype" w:cs="Palatino Linotype" w:eastAsiaTheme="minorEastAsia"/>
          <w:sz w:val="24"/>
          <w:szCs w:val="24"/>
        </w:rPr>
        <w:t xml:space="preserve">Hal ini </w:t>
      </w:r>
      <w:r>
        <w:rPr>
          <w:rFonts w:ascii="Palatino Linotype" w:hAnsi="Palatino Linotype" w:cs="Palatino Linotype" w:eastAsiaTheme="minorEastAsia"/>
          <w:sz w:val="24"/>
          <w:szCs w:val="24"/>
          <w:lang w:val="zh-CN"/>
        </w:rPr>
        <w:t>menunjukan bahwa Auda memandang</w:t>
      </w:r>
      <w:r>
        <w:rPr>
          <w:rFonts w:ascii="Palatino Linotype" w:hAnsi="Palatino Linotype" w:cs="Palatino Linotype" w:eastAsiaTheme="minorEastAsia"/>
          <w:sz w:val="24"/>
          <w:szCs w:val="24"/>
          <w:lang w:val="id-ID"/>
        </w:rPr>
        <w:t xml:space="preserve"> pemikiran hukum Islam merupakan produk pemikiran yang </w:t>
      </w:r>
      <w:r>
        <w:rPr>
          <w:rFonts w:ascii="Palatino Linotype" w:hAnsi="Palatino Linotype" w:cs="Palatino Linotype" w:eastAsiaTheme="minorEastAsia"/>
          <w:sz w:val="24"/>
          <w:szCs w:val="24"/>
          <w:lang w:val="zh-CN"/>
        </w:rPr>
        <w:t xml:space="preserve"> dinamis</w:t>
      </w:r>
      <w:r>
        <w:rPr>
          <w:rFonts w:ascii="Palatino Linotype" w:hAnsi="Palatino Linotype" w:cs="Palatino Linotype" w:eastAsiaTheme="minorEastAsia"/>
          <w:sz w:val="24"/>
          <w:szCs w:val="24"/>
          <w:lang w:val="id-ID"/>
        </w:rPr>
        <w:t xml:space="preserve"> </w:t>
      </w:r>
      <w:r>
        <w:rPr>
          <w:rFonts w:ascii="Palatino Linotype" w:hAnsi="Palatino Linotype" w:cs="Palatino Linotype" w:eastAsiaTheme="minorEastAsia"/>
          <w:sz w:val="24"/>
          <w:szCs w:val="24"/>
          <w:lang w:val="zh-CN"/>
        </w:rPr>
        <w:t>da</w:t>
      </w:r>
      <w:r>
        <w:rPr>
          <w:rFonts w:ascii="Palatino Linotype" w:hAnsi="Palatino Linotype" w:cs="Palatino Linotype" w:eastAsiaTheme="minorEastAsia"/>
          <w:sz w:val="24"/>
          <w:szCs w:val="24"/>
          <w:lang w:val="id-ID"/>
        </w:rPr>
        <w:t>pat berubah seiring kondisi kehidupan yang dihadapi umat Islam. Hal ini meniscayakan kesadaran bahwa produk hukum Islam yang membuka ruang untuk diperdebatkan dari aspek pemahamannya sesuai dengan kondisi dan konteks jamannya.</w:t>
      </w:r>
    </w:p>
    <w:p>
      <w:pPr>
        <w:pStyle w:val="24"/>
        <w:numPr>
          <w:ilvl w:val="0"/>
          <w:numId w:val="0"/>
        </w:numPr>
        <w:spacing w:after="0" w:line="360" w:lineRule="auto"/>
        <w:ind w:firstLine="720" w:firstLineChars="0"/>
        <w:jc w:val="both"/>
        <w:rPr>
          <w:rFonts w:ascii="Palatino Linotype" w:hAnsi="Palatino Linotype" w:cs="Palatino Linotype" w:eastAsiaTheme="minorEastAsia"/>
          <w:sz w:val="24"/>
          <w:szCs w:val="24"/>
          <w:lang w:val="id-ID"/>
        </w:rPr>
      </w:pPr>
      <w:r>
        <w:rPr>
          <w:rFonts w:ascii="Palatino Linotype" w:hAnsi="Palatino Linotype" w:cs="Palatino Linotype" w:eastAsiaTheme="minorEastAsia"/>
          <w:b/>
          <w:bCs/>
          <w:sz w:val="24"/>
          <w:szCs w:val="24"/>
        </w:rPr>
        <w:t xml:space="preserve">Kedua, </w:t>
      </w:r>
      <w:r>
        <w:rPr>
          <w:rFonts w:ascii="Palatino Linotype" w:hAnsi="Palatino Linotype" w:cs="Palatino Linotype" w:eastAsiaTheme="minorEastAsia"/>
          <w:sz w:val="24"/>
          <w:szCs w:val="24"/>
        </w:rPr>
        <w:t>k</w:t>
      </w:r>
      <w:r>
        <w:rPr>
          <w:rFonts w:ascii="Palatino Linotype" w:hAnsi="Palatino Linotype" w:cs="Palatino Linotype" w:eastAsiaTheme="minorEastAsia"/>
          <w:sz w:val="24"/>
          <w:szCs w:val="24"/>
          <w:lang w:val="id-ID"/>
        </w:rPr>
        <w:t>eseluruhan.</w:t>
      </w:r>
      <w:r>
        <w:rPr>
          <w:rFonts w:ascii="Palatino Linotype" w:hAnsi="Palatino Linotype" w:cs="Palatino Linotype" w:eastAsiaTheme="minorEastAsia"/>
          <w:b/>
          <w:bCs/>
          <w:sz w:val="24"/>
          <w:szCs w:val="24"/>
        </w:rPr>
        <w:t xml:space="preserve"> </w:t>
      </w:r>
      <w:r>
        <w:rPr>
          <w:rFonts w:ascii="Palatino Linotype" w:hAnsi="Palatino Linotype" w:cs="Palatino Linotype" w:eastAsiaTheme="minorEastAsia"/>
          <w:sz w:val="24"/>
          <w:szCs w:val="24"/>
          <w:lang w:val="zh-CN"/>
        </w:rPr>
        <w:t>Bagi Auda, penting adanya paradigma menyeluruh dalam pendekatan hukum Islam</w:t>
      </w:r>
      <w:r>
        <w:rPr>
          <w:rFonts w:ascii="Palatino Linotype" w:hAnsi="Palatino Linotype" w:cs="Palatino Linotype" w:eastAsiaTheme="minorEastAsia"/>
          <w:sz w:val="24"/>
          <w:szCs w:val="24"/>
        </w:rPr>
        <w:t>. Bisa juga di maknai bahwa adanya relasi yang saling terkait antara metodologi hokum Islam satu dengan yang lainnya.</w:t>
      </w:r>
      <w:r>
        <w:rPr>
          <w:rFonts w:ascii="Palatino Linotype" w:hAnsi="Palatino Linotype" w:cs="Palatino Linotype" w:eastAsiaTheme="minorEastAsia"/>
          <w:sz w:val="24"/>
          <w:szCs w:val="24"/>
          <w:lang w:val="id-ID"/>
        </w:rPr>
        <w:t xml:space="preserve"> Hal ini disebabkan </w:t>
      </w:r>
      <w:r>
        <w:rPr>
          <w:rFonts w:ascii="Palatino Linotype" w:hAnsi="Palatino Linotype" w:cs="Palatino Linotype" w:eastAsiaTheme="minorEastAsia"/>
          <w:sz w:val="24"/>
          <w:szCs w:val="24"/>
          <w:lang w:val="zh-CN"/>
        </w:rPr>
        <w:t>Auda m</w:t>
      </w:r>
      <w:r>
        <w:rPr>
          <w:rFonts w:ascii="Palatino Linotype" w:hAnsi="Palatino Linotype" w:cs="Palatino Linotype" w:eastAsiaTheme="minorEastAsia"/>
          <w:sz w:val="24"/>
          <w:szCs w:val="24"/>
          <w:lang w:val="id-ID"/>
        </w:rPr>
        <w:t>enilai adanya kecenderungan</w:t>
      </w:r>
      <w:r>
        <w:rPr>
          <w:rFonts w:ascii="Palatino Linotype" w:hAnsi="Palatino Linotype" w:cs="Palatino Linotype" w:eastAsiaTheme="minorEastAsia"/>
          <w:sz w:val="24"/>
          <w:szCs w:val="24"/>
          <w:lang w:val="zh-CN"/>
        </w:rPr>
        <w:t xml:space="preserve"> logika</w:t>
      </w:r>
      <w:r>
        <w:rPr>
          <w:rFonts w:ascii="Palatino Linotype" w:hAnsi="Palatino Linotype" w:cs="Palatino Linotype" w:eastAsiaTheme="minorEastAsia"/>
          <w:sz w:val="24"/>
          <w:szCs w:val="24"/>
          <w:lang w:val="id-ID"/>
        </w:rPr>
        <w:t xml:space="preserve"> hukum Islam</w:t>
      </w:r>
      <w:r>
        <w:rPr>
          <w:rFonts w:ascii="Palatino Linotype" w:hAnsi="Palatino Linotype" w:cs="Palatino Linotype" w:eastAsiaTheme="minorEastAsia"/>
          <w:sz w:val="24"/>
          <w:szCs w:val="24"/>
          <w:lang w:val="zh-CN"/>
        </w:rPr>
        <w:t xml:space="preserve"> klasik yang </w:t>
      </w:r>
      <w:r>
        <w:rPr>
          <w:rFonts w:ascii="Palatino Linotype" w:hAnsi="Palatino Linotype" w:cs="Palatino Linotype" w:eastAsiaTheme="minorEastAsia"/>
          <w:sz w:val="24"/>
          <w:szCs w:val="24"/>
          <w:lang w:val="id-ID"/>
        </w:rPr>
        <w:t>reduksionisti</w:t>
      </w:r>
      <w:r>
        <w:rPr>
          <w:rFonts w:ascii="Palatino Linotype" w:hAnsi="Palatino Linotype" w:cs="Palatino Linotype" w:eastAsiaTheme="minorEastAsia"/>
          <w:sz w:val="24"/>
          <w:szCs w:val="24"/>
          <w:lang w:val="zh-CN"/>
        </w:rPr>
        <w:t>k</w:t>
      </w:r>
      <w:r>
        <w:rPr>
          <w:rFonts w:ascii="Palatino Linotype" w:hAnsi="Palatino Linotype" w:cs="Palatino Linotype" w:eastAsiaTheme="minorEastAsia"/>
          <w:sz w:val="24"/>
          <w:szCs w:val="24"/>
          <w:lang w:val="id-ID"/>
        </w:rPr>
        <w:t xml:space="preserve"> dan atomisti</w:t>
      </w:r>
      <w:r>
        <w:rPr>
          <w:rFonts w:ascii="Palatino Linotype" w:hAnsi="Palatino Linotype" w:cs="Palatino Linotype" w:eastAsiaTheme="minorEastAsia"/>
          <w:sz w:val="24"/>
          <w:szCs w:val="24"/>
          <w:lang w:val="zh-CN"/>
        </w:rPr>
        <w:t xml:space="preserve">k. </w:t>
      </w:r>
      <w:r>
        <w:rPr>
          <w:rFonts w:ascii="Palatino Linotype" w:hAnsi="Palatino Linotype" w:cs="Palatino Linotype" w:eastAsiaTheme="minorEastAsia"/>
          <w:sz w:val="24"/>
          <w:szCs w:val="24"/>
          <w:lang w:val="id-ID" w:eastAsia="zh-CN"/>
        </w:rPr>
        <w:t xml:space="preserve">Ia menuturkan </w:t>
      </w:r>
      <w:r>
        <w:rPr>
          <w:rFonts w:ascii="Palatino Linotype" w:hAnsi="Palatino Linotype" w:cs="Palatino Linotype" w:eastAsiaTheme="minorEastAsia"/>
          <w:sz w:val="24"/>
          <w:szCs w:val="24"/>
          <w:lang w:eastAsia="zh-CN"/>
        </w:rPr>
        <w:t xml:space="preserve">bahwa adanya factor dominasi logika ushul fiqh klasik yang lebih menekankan pada penggunaan dalil-dalil secara parsial, sebagai contohnya </w:t>
      </w:r>
      <w:r>
        <w:rPr>
          <w:rFonts w:ascii="Palatino Linotype" w:hAnsi="Palatino Linotype" w:cs="Palatino Linotype" w:eastAsiaTheme="minorEastAsia"/>
          <w:sz w:val="24"/>
          <w:szCs w:val="24"/>
          <w:lang w:val="id-ID" w:eastAsia="zh-CN"/>
        </w:rPr>
        <w:t xml:space="preserve">adalah </w:t>
      </w:r>
      <w:r>
        <w:rPr>
          <w:rFonts w:ascii="Palatino Linotype" w:hAnsi="Palatino Linotype" w:cs="Palatino Linotype" w:eastAsiaTheme="minorEastAsia"/>
          <w:sz w:val="24"/>
          <w:szCs w:val="24"/>
          <w:lang w:eastAsia="zh-CN"/>
        </w:rPr>
        <w:t xml:space="preserve">banyaknnya penggunaan pertimbangan </w:t>
      </w:r>
      <w:r>
        <w:rPr>
          <w:rFonts w:ascii="Palatino Linotype" w:hAnsi="Palatino Linotype" w:cs="Palatino Linotype" w:eastAsiaTheme="minorEastAsia"/>
          <w:i/>
          <w:iCs/>
          <w:sz w:val="24"/>
          <w:szCs w:val="24"/>
          <w:lang w:eastAsia="zh-CN"/>
        </w:rPr>
        <w:t xml:space="preserve">maslahah </w:t>
      </w:r>
      <w:r>
        <w:rPr>
          <w:rFonts w:ascii="Palatino Linotype" w:hAnsi="Palatino Linotype" w:cs="Palatino Linotype" w:eastAsiaTheme="minorEastAsia"/>
          <w:sz w:val="24"/>
          <w:szCs w:val="24"/>
          <w:lang w:eastAsia="zh-CN"/>
        </w:rPr>
        <w:t>dibandingan dengan penggunaan dalil-dalil yang bersifat universal</w:t>
      </w:r>
      <w:r>
        <w:rPr>
          <w:rFonts w:ascii="Palatino Linotype" w:hAnsi="Palatino Linotype" w:cs="Palatino Linotype" w:eastAsiaTheme="minorEastAsia"/>
          <w:color w:val="0000FF"/>
          <w:sz w:val="24"/>
          <w:szCs w:val="24"/>
          <w:lang w:val="zh-CN" w:eastAsia="zh-CN"/>
        </w:rPr>
        <w:t xml:space="preserve"> </w:t>
      </w:r>
      <w:r>
        <w:rPr>
          <w:rFonts w:ascii="Palatino Linotype" w:hAnsi="Palatino Linotype" w:cs="Palatino Linotype" w:eastAsiaTheme="minorEastAsia"/>
          <w:sz w:val="24"/>
          <w:szCs w:val="24"/>
          <w:lang w:val="zh-CN" w:eastAsia="zh-CN"/>
        </w:rPr>
        <w:t>sepert</w:t>
      </w:r>
      <w:r>
        <w:rPr>
          <w:rFonts w:ascii="Palatino Linotype" w:hAnsi="Palatino Linotype" w:cs="Palatino Linotype" w:eastAsiaTheme="minorEastAsia"/>
          <w:sz w:val="24"/>
          <w:szCs w:val="24"/>
          <w:lang w:val="id-ID" w:eastAsia="zh-CN"/>
        </w:rPr>
        <w:t>i</w:t>
      </w:r>
      <w:r>
        <w:rPr>
          <w:rFonts w:ascii="Palatino Linotype" w:hAnsi="Palatino Linotype" w:cs="Palatino Linotype" w:eastAsiaTheme="minorEastAsia"/>
          <w:sz w:val="24"/>
          <w:szCs w:val="24"/>
          <w:lang w:val="zh-CN" w:eastAsia="zh-CN"/>
        </w:rPr>
        <w:t xml:space="preserve"> </w:t>
      </w:r>
      <w:r>
        <w:rPr>
          <w:rFonts w:ascii="Palatino Linotype" w:hAnsi="Palatino Linotype" w:cs="Palatino Linotype" w:eastAsiaTheme="minorEastAsia"/>
          <w:i/>
          <w:iCs/>
          <w:sz w:val="24"/>
          <w:szCs w:val="24"/>
          <w:lang w:val="zh-CN" w:eastAsia="zh-CN"/>
        </w:rPr>
        <w:t>maqasid s</w:t>
      </w:r>
      <w:r>
        <w:rPr>
          <w:rFonts w:ascii="Palatino Linotype" w:hAnsi="Palatino Linotype" w:cs="Palatino Linotype" w:eastAsiaTheme="minorEastAsia"/>
          <w:i/>
          <w:iCs/>
          <w:sz w:val="24"/>
          <w:szCs w:val="24"/>
          <w:lang w:eastAsia="zh-CN"/>
        </w:rPr>
        <w:t>y</w:t>
      </w:r>
      <w:r>
        <w:rPr>
          <w:rFonts w:ascii="Palatino Linotype" w:hAnsi="Palatino Linotype" w:cs="Palatino Linotype" w:eastAsiaTheme="minorEastAsia"/>
          <w:i/>
          <w:iCs/>
          <w:sz w:val="24"/>
          <w:szCs w:val="24"/>
          <w:lang w:val="zh-CN" w:eastAsia="zh-CN"/>
        </w:rPr>
        <w:t>ariah</w:t>
      </w:r>
      <w:r>
        <w:rPr>
          <w:rFonts w:ascii="Palatino Linotype" w:hAnsi="Palatino Linotype" w:cs="Palatino Linotype" w:eastAsiaTheme="minorEastAsia"/>
          <w:sz w:val="24"/>
          <w:szCs w:val="24"/>
          <w:lang w:val="id-ID" w:eastAsia="zh-CN"/>
        </w:rPr>
        <w:t>.</w:t>
      </w:r>
      <w:r>
        <w:rPr>
          <w:rFonts w:ascii="Palatino Linotype" w:hAnsi="Palatino Linotype" w:cs="Palatino Linotype" w:eastAsiaTheme="minorEastAsia"/>
          <w:sz w:val="24"/>
          <w:szCs w:val="24"/>
          <w:vertAlign w:val="superscript"/>
          <w:lang w:val="id-ID"/>
        </w:rPr>
        <w:footnoteReference w:id="18"/>
      </w:r>
      <w:r>
        <w:rPr>
          <w:rFonts w:ascii="Palatino Linotype" w:hAnsi="Palatino Linotype" w:cs="Palatino Linotype" w:eastAsiaTheme="minorEastAsia"/>
          <w:sz w:val="24"/>
          <w:szCs w:val="24"/>
          <w:lang w:val="id-ID" w:eastAsia="zh-CN"/>
        </w:rPr>
        <w:t xml:space="preserve"> </w:t>
      </w:r>
      <w:r>
        <w:rPr>
          <w:rFonts w:ascii="Palatino Linotype" w:hAnsi="Palatino Linotype" w:cs="Palatino Linotype" w:eastAsiaTheme="minorEastAsia"/>
          <w:sz w:val="24"/>
          <w:szCs w:val="24"/>
          <w:lang w:val="id-ID"/>
        </w:rPr>
        <w:t xml:space="preserve">Oleh sebab itu, </w:t>
      </w:r>
      <w:r>
        <w:rPr>
          <w:rFonts w:ascii="Palatino Linotype" w:hAnsi="Palatino Linotype" w:cs="Palatino Linotype" w:eastAsiaTheme="minorEastAsia"/>
          <w:sz w:val="24"/>
          <w:szCs w:val="24"/>
          <w:lang w:val="zh-CN"/>
        </w:rPr>
        <w:t>dapat disimpulkan bahwa Auda menekankan pentingnya logika</w:t>
      </w:r>
      <w:r>
        <w:rPr>
          <w:rFonts w:ascii="Palatino Linotype" w:hAnsi="Palatino Linotype" w:cs="Palatino Linotype" w:eastAsiaTheme="minorEastAsia"/>
          <w:sz w:val="24"/>
          <w:szCs w:val="24"/>
          <w:lang w:val="id-ID"/>
        </w:rPr>
        <w:t xml:space="preserve"> berfikir holistik</w:t>
      </w:r>
      <w:r>
        <w:rPr>
          <w:rFonts w:ascii="Palatino Linotype" w:hAnsi="Palatino Linotype" w:cs="Palatino Linotype" w:eastAsiaTheme="minorEastAsia"/>
          <w:sz w:val="24"/>
          <w:szCs w:val="24"/>
          <w:lang w:val="zh-CN"/>
        </w:rPr>
        <w:t xml:space="preserve"> </w:t>
      </w:r>
      <w:r>
        <w:rPr>
          <w:rFonts w:ascii="Palatino Linotype" w:hAnsi="Palatino Linotype" w:cs="Palatino Linotype" w:eastAsiaTheme="minorEastAsia"/>
          <w:sz w:val="24"/>
          <w:szCs w:val="24"/>
          <w:lang w:val="id-ID"/>
        </w:rPr>
        <w:t>dalam</w:t>
      </w:r>
      <w:r>
        <w:rPr>
          <w:rFonts w:ascii="Palatino Linotype" w:hAnsi="Palatino Linotype" w:cs="Palatino Linotype" w:eastAsiaTheme="minorEastAsia"/>
          <w:sz w:val="24"/>
          <w:szCs w:val="24"/>
          <w:lang w:val="zh-CN"/>
        </w:rPr>
        <w:t xml:space="preserve"> penggunaan </w:t>
      </w:r>
      <w:r>
        <w:rPr>
          <w:rFonts w:ascii="Palatino Linotype" w:hAnsi="Palatino Linotype" w:cs="Palatino Linotype" w:eastAsiaTheme="minorEastAsia"/>
          <w:sz w:val="24"/>
          <w:szCs w:val="24"/>
          <w:lang w:val="id-ID"/>
        </w:rPr>
        <w:t xml:space="preserve">pelbagai </w:t>
      </w:r>
      <w:r>
        <w:rPr>
          <w:rFonts w:ascii="Palatino Linotype" w:hAnsi="Palatino Linotype" w:cs="Palatino Linotype" w:eastAsiaTheme="minorEastAsia"/>
          <w:sz w:val="24"/>
          <w:szCs w:val="24"/>
          <w:lang w:val="zh-CN"/>
        </w:rPr>
        <w:t>dalil hukum hukum Islam dalam p</w:t>
      </w:r>
      <w:r>
        <w:rPr>
          <w:rFonts w:ascii="Palatino Linotype" w:hAnsi="Palatino Linotype" w:cs="Palatino Linotype" w:eastAsiaTheme="minorEastAsia"/>
          <w:sz w:val="24"/>
          <w:szCs w:val="24"/>
          <w:lang w:val="id-ID"/>
        </w:rPr>
        <w:t>roses penetapan</w:t>
      </w:r>
      <w:r>
        <w:rPr>
          <w:rFonts w:ascii="Palatino Linotype" w:hAnsi="Palatino Linotype" w:cs="Palatino Linotype" w:eastAsiaTheme="minorEastAsia"/>
          <w:sz w:val="24"/>
          <w:szCs w:val="24"/>
          <w:lang w:val="zh-CN"/>
        </w:rPr>
        <w:t xml:space="preserve"> hukum.</w:t>
      </w:r>
    </w:p>
    <w:p>
      <w:pPr>
        <w:pStyle w:val="24"/>
        <w:numPr>
          <w:ilvl w:val="0"/>
          <w:numId w:val="0"/>
        </w:numPr>
        <w:spacing w:after="0" w:line="360" w:lineRule="auto"/>
        <w:ind w:firstLine="720" w:firstLineChars="0"/>
        <w:jc w:val="both"/>
        <w:rPr>
          <w:rFonts w:ascii="Palatino Linotype" w:hAnsi="Palatino Linotype" w:cs="Palatino Linotype" w:eastAsiaTheme="minorEastAsia"/>
          <w:sz w:val="24"/>
          <w:szCs w:val="24"/>
          <w:u w:val="none"/>
          <w:lang w:val="id-ID"/>
        </w:rPr>
      </w:pPr>
      <w:r>
        <w:rPr>
          <w:rFonts w:ascii="Palatino Linotype" w:hAnsi="Palatino Linotype" w:cs="Palatino Linotype" w:eastAsiaTheme="minorEastAsia"/>
          <w:b/>
          <w:bCs/>
          <w:sz w:val="24"/>
          <w:szCs w:val="24"/>
        </w:rPr>
        <w:t xml:space="preserve">Ketiga, </w:t>
      </w:r>
      <w:r>
        <w:rPr>
          <w:rFonts w:ascii="Palatino Linotype" w:hAnsi="Palatino Linotype" w:cs="Palatino Linotype" w:eastAsiaTheme="minorEastAsia"/>
          <w:sz w:val="24"/>
          <w:szCs w:val="24"/>
        </w:rPr>
        <w:t>keterbukaan</w:t>
      </w:r>
      <w:r>
        <w:rPr>
          <w:rFonts w:ascii="Palatino Linotype" w:hAnsi="Palatino Linotype" w:cs="Palatino Linotype" w:eastAsiaTheme="minorEastAsia"/>
          <w:b/>
          <w:bCs/>
          <w:sz w:val="24"/>
          <w:szCs w:val="24"/>
        </w:rPr>
        <w:t>.</w:t>
      </w:r>
      <w:bookmarkStart w:id="0" w:name="_Hlk55041798"/>
      <w:r>
        <w:rPr>
          <w:rFonts w:ascii="Palatino Linotype" w:hAnsi="Palatino Linotype" w:cs="Palatino Linotype" w:eastAsiaTheme="minorEastAsia"/>
          <w:b/>
          <w:bCs/>
          <w:sz w:val="24"/>
          <w:szCs w:val="24"/>
        </w:rPr>
        <w:t xml:space="preserve"> </w:t>
      </w:r>
      <w:r>
        <w:rPr>
          <w:rFonts w:ascii="Palatino Linotype" w:hAnsi="Palatino Linotype" w:cs="Palatino Linotype" w:eastAsiaTheme="minorEastAsia"/>
          <w:sz w:val="24"/>
          <w:szCs w:val="24"/>
          <w:lang w:val="zh-CN"/>
        </w:rPr>
        <w:t>Menurut Auda,</w:t>
      </w:r>
      <w:r>
        <w:rPr>
          <w:rFonts w:ascii="Palatino Linotype" w:hAnsi="Palatino Linotype" w:cs="Palatino Linotype" w:eastAsiaTheme="minorEastAsia"/>
          <w:sz w:val="24"/>
          <w:szCs w:val="24"/>
          <w:lang w:val="id-ID"/>
        </w:rPr>
        <w:t xml:space="preserve"> </w:t>
      </w:r>
      <w:r>
        <w:rPr>
          <w:rFonts w:ascii="Palatino Linotype" w:hAnsi="Palatino Linotype" w:cs="Palatino Linotype" w:eastAsiaTheme="minorEastAsia"/>
          <w:sz w:val="24"/>
          <w:szCs w:val="24"/>
          <w:lang w:val="zh-CN"/>
        </w:rPr>
        <w:t>s</w:t>
      </w:r>
      <w:r>
        <w:rPr>
          <w:rFonts w:ascii="Palatino Linotype" w:hAnsi="Palatino Linotype" w:cs="Palatino Linotype" w:eastAsiaTheme="minorEastAsia"/>
          <w:sz w:val="24"/>
          <w:szCs w:val="24"/>
          <w:lang w:val="id-ID"/>
        </w:rPr>
        <w:t xml:space="preserve">istem hukum </w:t>
      </w:r>
      <w:r>
        <w:rPr>
          <w:rFonts w:ascii="Palatino Linotype" w:hAnsi="Palatino Linotype" w:cs="Palatino Linotype" w:eastAsiaTheme="minorEastAsia"/>
          <w:sz w:val="24"/>
          <w:szCs w:val="24"/>
          <w:lang w:val="zh-CN"/>
        </w:rPr>
        <w:t>Islam harus dipahami sebagai</w:t>
      </w:r>
      <w:r>
        <w:rPr>
          <w:rFonts w:ascii="Palatino Linotype" w:hAnsi="Palatino Linotype" w:cs="Palatino Linotype" w:eastAsiaTheme="minorEastAsia"/>
          <w:sz w:val="24"/>
          <w:szCs w:val="24"/>
          <w:lang w:val="id-ID"/>
        </w:rPr>
        <w:t xml:space="preserve"> sistem yang terbuka. Ia menjelaskan bahwa karakter keterbukaan sistem hukum Islam dapat dilihat dari lintasan sejarah terbentuknya pelbagai mazhab hukum Islam yang senantiasa menghidupkan instrumen </w:t>
      </w:r>
      <w:r>
        <w:rPr>
          <w:rFonts w:ascii="Palatino Linotype" w:hAnsi="Palatino Linotype" w:cs="Palatino Linotype" w:eastAsiaTheme="minorEastAsia"/>
          <w:i/>
          <w:iCs/>
          <w:sz w:val="24"/>
          <w:szCs w:val="24"/>
          <w:lang w:val="id-ID"/>
        </w:rPr>
        <w:t>ijtihad</w:t>
      </w:r>
      <w:r>
        <w:rPr>
          <w:rFonts w:ascii="Palatino Linotype" w:hAnsi="Palatino Linotype" w:cs="Palatino Linotype" w:eastAsiaTheme="minorEastAsia"/>
          <w:sz w:val="24"/>
          <w:szCs w:val="24"/>
          <w:lang w:val="id-ID"/>
        </w:rPr>
        <w:t>. Auda menambahkan untuk</w:t>
      </w:r>
      <w:r>
        <w:rPr>
          <w:rFonts w:ascii="Palatino Linotype" w:hAnsi="Palatino Linotype" w:cs="Palatino Linotype" w:eastAsiaTheme="minorEastAsia"/>
          <w:sz w:val="24"/>
          <w:szCs w:val="24"/>
          <w:u w:val="single"/>
          <w:lang w:val="id-ID"/>
        </w:rPr>
        <w:t xml:space="preserve"> </w:t>
      </w:r>
      <w:r>
        <w:rPr>
          <w:rFonts w:ascii="Palatino Linotype" w:hAnsi="Palatino Linotype" w:cs="Palatino Linotype" w:eastAsiaTheme="minorEastAsia"/>
          <w:sz w:val="24"/>
          <w:szCs w:val="24"/>
          <w:u w:val="none"/>
          <w:lang w:val="id-ID"/>
        </w:rPr>
        <w:t xml:space="preserve">membangun paradigma hokum yang inklusif dan terbuka, maka </w:t>
      </w:r>
      <w:r>
        <w:rPr>
          <w:rFonts w:ascii="Palatino Linotype" w:hAnsi="Palatino Linotype" w:cs="Palatino Linotype" w:eastAsiaTheme="minorEastAsia"/>
          <w:sz w:val="24"/>
          <w:szCs w:val="24"/>
          <w:lang w:val="id-ID"/>
        </w:rPr>
        <w:t xml:space="preserve">diperlukan </w:t>
      </w:r>
      <w:r>
        <w:rPr>
          <w:rFonts w:ascii="Palatino Linotype" w:hAnsi="Palatino Linotype" w:cs="Palatino Linotype" w:eastAsiaTheme="minorEastAsia"/>
          <w:sz w:val="24"/>
          <w:szCs w:val="24"/>
          <w:u w:val="none"/>
          <w:lang w:val="id-ID"/>
        </w:rPr>
        <w:t>instrume</w:t>
      </w:r>
      <w:r>
        <w:rPr>
          <w:rFonts w:ascii="Palatino Linotype" w:hAnsi="Palatino Linotype" w:cs="Palatino Linotype" w:eastAsiaTheme="minorEastAsia"/>
          <w:sz w:val="24"/>
          <w:szCs w:val="24"/>
          <w:u w:val="none"/>
        </w:rPr>
        <w:t>nt dengan berbagai metode hukum Islam yang inklusif pula. Sehingga di harapkan akan memunculkan pengembangan terhadap adanya metode hokum Islam yang klasik agar dapat menjawab berbagai problematika yang ada di era kontemporer.</w:t>
      </w:r>
      <w:r>
        <w:rPr>
          <w:rFonts w:ascii="Palatino Linotype" w:hAnsi="Palatino Linotype" w:cs="Palatino Linotype" w:eastAsiaTheme="minorEastAsia"/>
          <w:sz w:val="24"/>
          <w:szCs w:val="24"/>
          <w:u w:val="none"/>
          <w:vertAlign w:val="superscript"/>
          <w:lang w:val="id-ID"/>
        </w:rPr>
        <w:footnoteReference w:id="19"/>
      </w:r>
      <w:bookmarkEnd w:id="0"/>
      <w:bookmarkStart w:id="1" w:name="_Hlk55033668"/>
      <w:r>
        <w:rPr>
          <w:rFonts w:ascii="Palatino Linotype" w:hAnsi="Palatino Linotype" w:cs="Palatino Linotype" w:eastAsiaTheme="minorEastAsia"/>
          <w:sz w:val="24"/>
          <w:szCs w:val="24"/>
          <w:u w:val="none"/>
          <w:lang w:val="id-ID"/>
        </w:rPr>
        <w:t xml:space="preserve"> </w:t>
      </w:r>
    </w:p>
    <w:p>
      <w:pPr>
        <w:pStyle w:val="24"/>
        <w:numPr>
          <w:ilvl w:val="0"/>
          <w:numId w:val="0"/>
        </w:numPr>
        <w:spacing w:after="0" w:line="360" w:lineRule="auto"/>
        <w:ind w:firstLine="720" w:firstLineChars="0"/>
        <w:jc w:val="both"/>
        <w:rPr>
          <w:rFonts w:ascii="Palatino Linotype" w:hAnsi="Palatino Linotype" w:cs="Palatino Linotype" w:eastAsiaTheme="minorEastAsia"/>
          <w:sz w:val="24"/>
          <w:szCs w:val="24"/>
          <w:lang w:val="zh-CN"/>
        </w:rPr>
      </w:pPr>
      <w:r>
        <w:rPr>
          <w:rFonts w:ascii="Palatino Linotype" w:hAnsi="Palatino Linotype" w:cs="Palatino Linotype" w:eastAsiaTheme="minorEastAsia"/>
          <w:sz w:val="24"/>
          <w:szCs w:val="24"/>
          <w:lang w:val="id-ID"/>
        </w:rPr>
        <w:t>Untuk mewujudkan karakteristik keterbukaan sistem hukum Islam, Auda menawarkan dua langkah pembaharuan, sebagai berikut.Pertama, pembaharuan pada kultur kognitif dan pandangan dunia  pada konstruksi pemikiran hukum Islam. Menurut Auda, pemikiran hukum Islam merupakan produk pemikiran yang tidak terlepas dari pengaruh kultur kognitif kehidupan manusia</w:t>
      </w:r>
      <w:bookmarkStart w:id="2" w:name="_Hlk55041162"/>
      <w:r>
        <w:rPr>
          <w:rFonts w:ascii="Palatino Linotype" w:hAnsi="Palatino Linotype" w:cs="Palatino Linotype" w:eastAsiaTheme="minorEastAsia"/>
          <w:sz w:val="24"/>
          <w:szCs w:val="24"/>
          <w:lang w:val="zh-CN"/>
        </w:rPr>
        <w:t>.</w:t>
      </w:r>
      <w:bookmarkEnd w:id="2"/>
      <w:r>
        <w:rPr>
          <w:rFonts w:ascii="Palatino Linotype" w:hAnsi="Palatino Linotype" w:cs="Palatino Linotype" w:eastAsiaTheme="minorEastAsia"/>
          <w:sz w:val="24"/>
          <w:szCs w:val="24"/>
        </w:rPr>
        <w:t xml:space="preserve"> </w:t>
      </w:r>
      <w:r>
        <w:rPr>
          <w:rFonts w:ascii="Palatino Linotype" w:hAnsi="Palatino Linotype" w:cs="Palatino Linotype" w:eastAsiaTheme="minorEastAsia"/>
          <w:sz w:val="24"/>
          <w:szCs w:val="24"/>
          <w:lang w:val="zh-CN"/>
        </w:rPr>
        <w:t>Kedua, pembaharuan pada aspek metod</w:t>
      </w:r>
      <w:r>
        <w:rPr>
          <w:rFonts w:ascii="Palatino Linotype" w:hAnsi="Palatino Linotype" w:cs="Palatino Linotype" w:eastAsiaTheme="minorEastAsia"/>
          <w:sz w:val="24"/>
          <w:szCs w:val="24"/>
          <w:lang w:val="id-ID"/>
        </w:rPr>
        <w:t>e</w:t>
      </w:r>
      <w:r>
        <w:rPr>
          <w:rFonts w:ascii="Palatino Linotype" w:hAnsi="Palatino Linotype" w:cs="Palatino Linotype" w:eastAsiaTheme="minorEastAsia"/>
          <w:sz w:val="24"/>
          <w:szCs w:val="24"/>
          <w:lang w:val="zh-CN"/>
        </w:rPr>
        <w:t xml:space="preserve"> hukum Islam melalui keterbukaan filosofis. Auda</w:t>
      </w:r>
      <w:r>
        <w:rPr>
          <w:rFonts w:ascii="Palatino Linotype" w:hAnsi="Palatino Linotype" w:cs="Palatino Linotype" w:eastAsiaTheme="minorEastAsia"/>
          <w:sz w:val="24"/>
          <w:szCs w:val="24"/>
          <w:lang w:val="id-ID"/>
        </w:rPr>
        <w:t xml:space="preserve"> menyatakan</w:t>
      </w:r>
      <w:r>
        <w:rPr>
          <w:rFonts w:ascii="Palatino Linotype" w:hAnsi="Palatino Linotype" w:cs="Palatino Linotype" w:eastAsiaTheme="minorEastAsia"/>
          <w:sz w:val="24"/>
          <w:szCs w:val="24"/>
          <w:lang w:val="zh-CN"/>
        </w:rPr>
        <w:t xml:space="preserve"> </w:t>
      </w:r>
      <w:r>
        <w:rPr>
          <w:rFonts w:ascii="Palatino Linotype" w:hAnsi="Palatino Linotype" w:cs="Palatino Linotype" w:eastAsiaTheme="minorEastAsia"/>
          <w:sz w:val="24"/>
          <w:szCs w:val="24"/>
          <w:lang w:val="id-ID"/>
        </w:rPr>
        <w:t xml:space="preserve">bahwa </w:t>
      </w:r>
      <w:r>
        <w:rPr>
          <w:rFonts w:ascii="Palatino Linotype" w:hAnsi="Palatino Linotype" w:cs="Palatino Linotype" w:eastAsiaTheme="minorEastAsia"/>
          <w:sz w:val="24"/>
          <w:szCs w:val="24"/>
          <w:lang w:val="zh-CN"/>
        </w:rPr>
        <w:t xml:space="preserve">pembaharuan hukum Islam tidak sebatas merivisi pemikiran hukum Islam klasik, melainkan juga memperbarui logika filosofis </w:t>
      </w:r>
      <w:r>
        <w:rPr>
          <w:rFonts w:ascii="Palatino Linotype" w:hAnsi="Palatino Linotype" w:cs="Palatino Linotype" w:eastAsiaTheme="minorEastAsia"/>
          <w:sz w:val="24"/>
          <w:szCs w:val="24"/>
          <w:lang w:val="id-ID"/>
        </w:rPr>
        <w:t xml:space="preserve">dalam </w:t>
      </w:r>
      <w:r>
        <w:rPr>
          <w:rFonts w:ascii="Palatino Linotype" w:hAnsi="Palatino Linotype" w:cs="Palatino Linotype" w:eastAsiaTheme="minorEastAsia"/>
          <w:sz w:val="24"/>
          <w:szCs w:val="24"/>
          <w:lang w:val="zh-CN"/>
        </w:rPr>
        <w:t xml:space="preserve">penetapan hukum Islam. </w:t>
      </w:r>
      <w:r>
        <w:rPr>
          <w:rFonts w:ascii="Palatino Linotype" w:hAnsi="Palatino Linotype" w:cs="Palatino Linotype" w:eastAsiaTheme="minorEastAsia"/>
          <w:sz w:val="24"/>
          <w:szCs w:val="24"/>
          <w:lang w:val="id-ID"/>
        </w:rPr>
        <w:t>Ia</w:t>
      </w:r>
      <w:r>
        <w:rPr>
          <w:rFonts w:ascii="Palatino Linotype" w:hAnsi="Palatino Linotype" w:cs="Palatino Linotype" w:eastAsiaTheme="minorEastAsia"/>
          <w:sz w:val="24"/>
          <w:szCs w:val="24"/>
          <w:lang w:val="zh-CN"/>
        </w:rPr>
        <w:t xml:space="preserve"> menambahkan </w:t>
      </w:r>
      <w:r>
        <w:rPr>
          <w:rFonts w:ascii="Palatino Linotype" w:hAnsi="Palatino Linotype" w:cs="Palatino Linotype" w:eastAsiaTheme="minorEastAsia"/>
          <w:sz w:val="24"/>
          <w:szCs w:val="24"/>
          <w:lang w:val="id-ID"/>
        </w:rPr>
        <w:t xml:space="preserve">bahwa </w:t>
      </w:r>
      <w:r>
        <w:rPr>
          <w:rFonts w:ascii="Palatino Linotype" w:hAnsi="Palatino Linotype" w:cs="Palatino Linotype" w:eastAsiaTheme="minorEastAsia"/>
          <w:sz w:val="24"/>
          <w:szCs w:val="24"/>
          <w:lang w:val="zh-CN"/>
        </w:rPr>
        <w:t>logika ushul fikih harus disesuaikan dengan logika modern yang tidak bersifat reduksionis dan dikotomis.</w:t>
      </w:r>
      <w:r>
        <w:rPr>
          <w:rFonts w:ascii="Palatino Linotype" w:hAnsi="Palatino Linotype" w:cs="Palatino Linotype" w:eastAsiaTheme="minorEastAsia"/>
          <w:sz w:val="24"/>
          <w:szCs w:val="24"/>
          <w:vertAlign w:val="superscript"/>
          <w:lang w:val="zh-CN"/>
        </w:rPr>
        <w:footnoteReference w:id="20"/>
      </w:r>
      <w:bookmarkEnd w:id="1"/>
      <w:r>
        <w:rPr>
          <w:rFonts w:ascii="Palatino Linotype" w:hAnsi="Palatino Linotype" w:cs="Palatino Linotype" w:eastAsiaTheme="minorEastAsia"/>
          <w:sz w:val="24"/>
          <w:szCs w:val="24"/>
          <w:lang w:val="id-ID"/>
        </w:rPr>
        <w:t xml:space="preserve"> </w:t>
      </w:r>
    </w:p>
    <w:p>
      <w:pPr>
        <w:pStyle w:val="24"/>
        <w:numPr>
          <w:ilvl w:val="0"/>
          <w:numId w:val="0"/>
        </w:numPr>
        <w:spacing w:after="0" w:line="360" w:lineRule="auto"/>
        <w:ind w:firstLine="720" w:firstLineChars="0"/>
        <w:jc w:val="both"/>
        <w:rPr>
          <w:rFonts w:ascii="Palatino Linotype" w:hAnsi="Palatino Linotype" w:cs="Palatino Linotype" w:eastAsiaTheme="minorEastAsia"/>
          <w:i/>
          <w:iCs/>
          <w:sz w:val="24"/>
          <w:szCs w:val="24"/>
          <w:lang w:val="id-ID"/>
        </w:rPr>
      </w:pPr>
      <w:r>
        <w:rPr>
          <w:rFonts w:ascii="Palatino Linotype" w:hAnsi="Palatino Linotype" w:cs="Palatino Linotype" w:eastAsiaTheme="minorEastAsia"/>
          <w:b/>
          <w:bCs/>
          <w:sz w:val="24"/>
          <w:szCs w:val="24"/>
        </w:rPr>
        <w:t xml:space="preserve">Keempat, </w:t>
      </w:r>
      <w:r>
        <w:rPr>
          <w:rFonts w:ascii="Palatino Linotype" w:hAnsi="Palatino Linotype" w:cs="Palatino Linotype" w:eastAsiaTheme="minorEastAsia"/>
          <w:sz w:val="24"/>
          <w:szCs w:val="24"/>
        </w:rPr>
        <w:t>r</w:t>
      </w:r>
      <w:r>
        <w:rPr>
          <w:rFonts w:ascii="Palatino Linotype" w:hAnsi="Palatino Linotype" w:cs="Palatino Linotype" w:eastAsiaTheme="minorEastAsia"/>
          <w:sz w:val="24"/>
          <w:szCs w:val="24"/>
          <w:lang w:val="zh-CN"/>
        </w:rPr>
        <w:t xml:space="preserve">elasi </w:t>
      </w:r>
      <w:r>
        <w:rPr>
          <w:rFonts w:ascii="Palatino Linotype" w:hAnsi="Palatino Linotype" w:cs="Palatino Linotype" w:eastAsiaTheme="minorEastAsia"/>
          <w:sz w:val="24"/>
          <w:szCs w:val="24"/>
        </w:rPr>
        <w:t>h</w:t>
      </w:r>
      <w:r>
        <w:rPr>
          <w:rFonts w:ascii="Palatino Linotype" w:hAnsi="Palatino Linotype" w:cs="Palatino Linotype" w:eastAsiaTheme="minorEastAsia"/>
          <w:sz w:val="24"/>
          <w:szCs w:val="24"/>
          <w:lang w:val="zh-CN"/>
        </w:rPr>
        <w:t xml:space="preserve">irarkis </w:t>
      </w:r>
      <w:r>
        <w:rPr>
          <w:rFonts w:ascii="Palatino Linotype" w:hAnsi="Palatino Linotype" w:cs="Palatino Linotype" w:eastAsiaTheme="minorEastAsia"/>
          <w:sz w:val="24"/>
          <w:szCs w:val="24"/>
        </w:rPr>
        <w:t>r</w:t>
      </w:r>
      <w:r>
        <w:rPr>
          <w:rFonts w:ascii="Palatino Linotype" w:hAnsi="Palatino Linotype" w:cs="Palatino Linotype" w:eastAsiaTheme="minorEastAsia"/>
          <w:sz w:val="24"/>
          <w:szCs w:val="24"/>
          <w:lang w:val="zh-CN"/>
        </w:rPr>
        <w:t>elasional</w:t>
      </w:r>
      <w:r>
        <w:rPr>
          <w:rFonts w:ascii="Palatino Linotype" w:hAnsi="Palatino Linotype" w:cs="Palatino Linotype" w:eastAsiaTheme="minorEastAsia"/>
          <w:b/>
          <w:bCs/>
          <w:sz w:val="24"/>
          <w:szCs w:val="24"/>
        </w:rPr>
        <w:t xml:space="preserve">. </w:t>
      </w:r>
      <w:r>
        <w:rPr>
          <w:rFonts w:ascii="Palatino Linotype" w:hAnsi="Palatino Linotype" w:cs="Palatino Linotype" w:eastAsiaTheme="minorEastAsia"/>
          <w:sz w:val="24"/>
          <w:szCs w:val="24"/>
          <w:lang w:val="zh-CN"/>
        </w:rPr>
        <w:t>A</w:t>
      </w:r>
      <w:r>
        <w:rPr>
          <w:rFonts w:ascii="Palatino Linotype" w:hAnsi="Palatino Linotype" w:cs="Palatino Linotype" w:eastAsiaTheme="minorEastAsia"/>
          <w:sz w:val="24"/>
          <w:szCs w:val="24"/>
          <w:lang w:val="id-ID"/>
        </w:rPr>
        <w:t>uda</w:t>
      </w:r>
      <w:r>
        <w:rPr>
          <w:rFonts w:ascii="Palatino Linotype" w:hAnsi="Palatino Linotype" w:cs="Palatino Linotype" w:eastAsiaTheme="minorEastAsia"/>
          <w:sz w:val="24"/>
          <w:szCs w:val="24"/>
          <w:lang w:val="zh-CN"/>
        </w:rPr>
        <w:t xml:space="preserve"> </w:t>
      </w:r>
      <w:r>
        <w:rPr>
          <w:rFonts w:hint="default" w:ascii="Palatino Linotype" w:hAnsi="Palatino Linotype" w:cs="Palatino Linotype" w:eastAsiaTheme="minorEastAsia"/>
          <w:sz w:val="24"/>
          <w:szCs w:val="24"/>
          <w:lang w:val="en-US"/>
        </w:rPr>
        <w:t>menuturkan</w:t>
      </w:r>
      <w:r>
        <w:rPr>
          <w:rFonts w:ascii="Palatino Linotype" w:hAnsi="Palatino Linotype" w:cs="Palatino Linotype" w:eastAsiaTheme="minorEastAsia"/>
          <w:sz w:val="24"/>
          <w:szCs w:val="24"/>
          <w:lang w:val="zh-CN"/>
        </w:rPr>
        <w:t xml:space="preserve"> kategorisasi berdasarkan konsep</w:t>
      </w:r>
      <w:r>
        <w:rPr>
          <w:rFonts w:ascii="Palatino Linotype" w:hAnsi="Palatino Linotype" w:cs="Palatino Linotype" w:eastAsiaTheme="minorEastAsia"/>
          <w:sz w:val="24"/>
          <w:szCs w:val="24"/>
        </w:rPr>
        <w:t xml:space="preserve"> </w:t>
      </w:r>
      <w:r>
        <w:rPr>
          <w:rFonts w:hint="default" w:ascii="Palatino Linotype" w:hAnsi="Palatino Linotype" w:cs="Palatino Linotype" w:eastAsiaTheme="minorEastAsia"/>
          <w:sz w:val="24"/>
          <w:szCs w:val="24"/>
          <w:lang w:val="en-US"/>
        </w:rPr>
        <w:t>menjadi</w:t>
      </w:r>
      <w:r>
        <w:rPr>
          <w:rFonts w:ascii="Palatino Linotype" w:hAnsi="Palatino Linotype" w:cs="Palatino Linotype" w:eastAsiaTheme="minorEastAsia"/>
          <w:sz w:val="24"/>
          <w:szCs w:val="24"/>
          <w:lang w:val="zh-CN"/>
        </w:rPr>
        <w:t xml:space="preserve"> kategorisasi yang</w:t>
      </w:r>
      <w:r>
        <w:rPr>
          <w:rFonts w:hint="default" w:ascii="Palatino Linotype" w:hAnsi="Palatino Linotype" w:cs="Palatino Linotype" w:eastAsiaTheme="minorEastAsia"/>
          <w:sz w:val="24"/>
          <w:szCs w:val="24"/>
          <w:lang w:val="en-US"/>
        </w:rPr>
        <w:t xml:space="preserve"> sesuai</w:t>
      </w:r>
      <w:r>
        <w:rPr>
          <w:rFonts w:ascii="Palatino Linotype" w:hAnsi="Palatino Linotype" w:cs="Palatino Linotype" w:eastAsiaTheme="minorEastAsia"/>
          <w:sz w:val="24"/>
          <w:szCs w:val="24"/>
          <w:lang w:val="id-ID"/>
        </w:rPr>
        <w:t xml:space="preserve"> </w:t>
      </w:r>
      <w:r>
        <w:rPr>
          <w:rFonts w:ascii="Palatino Linotype" w:hAnsi="Palatino Linotype" w:cs="Palatino Linotype" w:eastAsiaTheme="minorEastAsia"/>
          <w:sz w:val="24"/>
          <w:szCs w:val="24"/>
          <w:lang w:val="zh-CN"/>
        </w:rPr>
        <w:t>di</w:t>
      </w:r>
      <w:r>
        <w:rPr>
          <w:rFonts w:hint="default" w:ascii="Palatino Linotype" w:hAnsi="Palatino Linotype" w:cs="Palatino Linotype" w:eastAsiaTheme="minorEastAsia"/>
          <w:sz w:val="24"/>
          <w:szCs w:val="24"/>
          <w:lang w:val="en-US"/>
        </w:rPr>
        <w:t>aplikasikan</w:t>
      </w:r>
      <w:r>
        <w:rPr>
          <w:rFonts w:ascii="Palatino Linotype" w:hAnsi="Palatino Linotype" w:cs="Palatino Linotype" w:eastAsiaTheme="minorEastAsia"/>
          <w:sz w:val="24"/>
          <w:szCs w:val="24"/>
          <w:lang w:val="zh-CN"/>
        </w:rPr>
        <w:t xml:space="preserve"> dalam </w:t>
      </w:r>
      <w:r>
        <w:rPr>
          <w:rFonts w:hint="default" w:ascii="Palatino Linotype" w:hAnsi="Palatino Linotype" w:cs="Palatino Linotype" w:eastAsiaTheme="minorEastAsia"/>
          <w:sz w:val="24"/>
          <w:szCs w:val="24"/>
          <w:lang w:val="en-US"/>
        </w:rPr>
        <w:t xml:space="preserve">modernisasi </w:t>
      </w:r>
      <w:r>
        <w:rPr>
          <w:rFonts w:ascii="Palatino Linotype" w:hAnsi="Palatino Linotype" w:cs="Palatino Linotype" w:eastAsiaTheme="minorEastAsia"/>
          <w:sz w:val="24"/>
          <w:szCs w:val="24"/>
          <w:lang w:val="zh-CN"/>
        </w:rPr>
        <w:t>metod</w:t>
      </w:r>
      <w:r>
        <w:rPr>
          <w:rFonts w:hint="default" w:ascii="Palatino Linotype" w:hAnsi="Palatino Linotype" w:cs="Palatino Linotype" w:eastAsiaTheme="minorEastAsia"/>
          <w:sz w:val="24"/>
          <w:szCs w:val="24"/>
          <w:lang w:val="en-US"/>
        </w:rPr>
        <w:t>e</w:t>
      </w:r>
      <w:r>
        <w:rPr>
          <w:rFonts w:ascii="Palatino Linotype" w:hAnsi="Palatino Linotype" w:cs="Palatino Linotype" w:eastAsiaTheme="minorEastAsia"/>
          <w:sz w:val="24"/>
          <w:szCs w:val="24"/>
          <w:lang w:val="zh-CN"/>
        </w:rPr>
        <w:t xml:space="preserve"> hukum</w:t>
      </w:r>
      <w:r>
        <w:rPr>
          <w:rFonts w:hint="default" w:ascii="Palatino Linotype" w:hAnsi="Palatino Linotype" w:cs="Palatino Linotype" w:eastAsiaTheme="minorEastAsia"/>
          <w:sz w:val="24"/>
          <w:szCs w:val="24"/>
          <w:lang w:val="en-US"/>
        </w:rPr>
        <w:t xml:space="preserve"> Islam</w:t>
      </w:r>
      <w:r>
        <w:rPr>
          <w:rFonts w:ascii="Palatino Linotype" w:hAnsi="Palatino Linotype" w:cs="Palatino Linotype" w:eastAsiaTheme="minorEastAsia"/>
          <w:sz w:val="24"/>
          <w:szCs w:val="24"/>
          <w:lang w:val="zh-CN"/>
        </w:rPr>
        <w:t>.</w:t>
      </w:r>
      <w:r>
        <w:rPr>
          <w:rFonts w:ascii="Palatino Linotype" w:hAnsi="Palatino Linotype" w:cs="Palatino Linotype" w:eastAsiaTheme="minorEastAsia"/>
          <w:sz w:val="24"/>
          <w:szCs w:val="24"/>
          <w:lang w:val="id-ID"/>
        </w:rPr>
        <w:t xml:space="preserve"> Ia menambahkan bahwa </w:t>
      </w:r>
      <w:r>
        <w:rPr>
          <w:rFonts w:ascii="Palatino Linotype" w:hAnsi="Palatino Linotype" w:cs="Palatino Linotype" w:eastAsiaTheme="minorEastAsia"/>
          <w:sz w:val="24"/>
          <w:szCs w:val="24"/>
        </w:rPr>
        <w:t>pengelompokan tersebut sebagai metode integratif dan sistematik. Jadi, bukan hanya untuk menentukan benar atau salah melainkan memuat berbagai kriteria yang menghasilkan produk pemikiran kreatif secara kontinuitas.</w:t>
      </w:r>
      <w:r>
        <w:rPr>
          <w:rFonts w:ascii="Palatino Linotype" w:hAnsi="Palatino Linotype" w:cs="Palatino Linotype" w:eastAsiaTheme="minorEastAsia"/>
          <w:sz w:val="24"/>
          <w:szCs w:val="24"/>
          <w:lang w:val="id-ID"/>
        </w:rPr>
        <w:t xml:space="preserve"> Implikasi dari fitur hirarki relasional,yakni tingkatan kemaslahatan (</w:t>
      </w:r>
      <w:r>
        <w:rPr>
          <w:rFonts w:ascii="Palatino Linotype" w:hAnsi="Palatino Linotype" w:cs="Palatino Linotype" w:eastAsiaTheme="minorEastAsia"/>
          <w:i/>
          <w:iCs/>
          <w:sz w:val="24"/>
          <w:szCs w:val="24"/>
          <w:lang w:val="id-ID"/>
        </w:rPr>
        <w:t>maslahat</w:t>
      </w:r>
      <w:r>
        <w:rPr>
          <w:rFonts w:ascii="Palatino Linotype" w:hAnsi="Palatino Linotype" w:cs="Palatino Linotype" w:eastAsiaTheme="minorEastAsia"/>
          <w:sz w:val="24"/>
          <w:szCs w:val="24"/>
          <w:lang w:val="id-ID"/>
        </w:rPr>
        <w:t xml:space="preserve">), baik </w:t>
      </w:r>
      <w:r>
        <w:rPr>
          <w:rFonts w:ascii="Palatino Linotype" w:hAnsi="Palatino Linotype" w:cs="Palatino Linotype" w:eastAsiaTheme="minorEastAsia"/>
          <w:i/>
          <w:iCs/>
          <w:sz w:val="24"/>
          <w:szCs w:val="24"/>
          <w:lang w:val="id-ID"/>
        </w:rPr>
        <w:t>daruriat</w:t>
      </w:r>
      <w:r>
        <w:rPr>
          <w:rFonts w:ascii="Palatino Linotype" w:hAnsi="Palatino Linotype" w:cs="Palatino Linotype" w:eastAsiaTheme="minorEastAsia"/>
          <w:sz w:val="24"/>
          <w:szCs w:val="24"/>
          <w:lang w:val="id-ID"/>
        </w:rPr>
        <w:t xml:space="preserve">, </w:t>
      </w:r>
      <w:r>
        <w:rPr>
          <w:rFonts w:ascii="Palatino Linotype" w:hAnsi="Palatino Linotype" w:cs="Palatino Linotype" w:eastAsiaTheme="minorEastAsia"/>
          <w:i/>
          <w:iCs/>
          <w:sz w:val="24"/>
          <w:szCs w:val="24"/>
          <w:lang w:val="id-ID"/>
        </w:rPr>
        <w:t>hajiat</w:t>
      </w:r>
      <w:r>
        <w:rPr>
          <w:rFonts w:ascii="Palatino Linotype" w:hAnsi="Palatino Linotype" w:cs="Palatino Linotype" w:eastAsiaTheme="minorEastAsia"/>
          <w:sz w:val="24"/>
          <w:szCs w:val="24"/>
          <w:lang w:val="id-ID"/>
        </w:rPr>
        <w:t xml:space="preserve"> maupun </w:t>
      </w:r>
      <w:r>
        <w:rPr>
          <w:rFonts w:ascii="Palatino Linotype" w:hAnsi="Palatino Linotype" w:cs="Palatino Linotype" w:eastAsiaTheme="minorEastAsia"/>
          <w:i/>
          <w:iCs/>
          <w:sz w:val="24"/>
          <w:szCs w:val="24"/>
          <w:lang w:val="id-ID"/>
        </w:rPr>
        <w:t>tahsiniat</w:t>
      </w:r>
      <w:r>
        <w:rPr>
          <w:rFonts w:ascii="Palatino Linotype" w:hAnsi="Palatino Linotype" w:cs="Palatino Linotype" w:eastAsiaTheme="minorEastAsia"/>
          <w:sz w:val="24"/>
          <w:szCs w:val="24"/>
          <w:lang w:val="id-ID"/>
        </w:rPr>
        <w:t xml:space="preserve">  dapat dipandang pada level yang sama dan penting. Berbeda dengan klasifikasi tingkatan </w:t>
      </w:r>
      <w:r>
        <w:rPr>
          <w:rFonts w:ascii="Palatino Linotype" w:hAnsi="Palatino Linotype" w:cs="Palatino Linotype" w:eastAsiaTheme="minorEastAsia"/>
          <w:i/>
          <w:iCs/>
          <w:sz w:val="24"/>
          <w:szCs w:val="24"/>
          <w:lang w:val="id-ID"/>
        </w:rPr>
        <w:t xml:space="preserve">maqasid </w:t>
      </w:r>
      <w:r>
        <w:rPr>
          <w:rFonts w:ascii="Palatino Linotype" w:hAnsi="Palatino Linotype" w:cs="Palatino Linotype" w:eastAsiaTheme="minorEastAsia"/>
          <w:sz w:val="24"/>
          <w:szCs w:val="24"/>
          <w:lang w:val="id-ID"/>
        </w:rPr>
        <w:t>klasik yang menggunakan paradigma kategorisasi berdasarkan fitu</w:t>
      </w:r>
      <w:r>
        <w:rPr>
          <w:rFonts w:ascii="Palatino Linotype" w:hAnsi="Palatino Linotype" w:cs="Palatino Linotype" w:eastAsiaTheme="minorEastAsia"/>
          <w:sz w:val="24"/>
          <w:szCs w:val="24"/>
        </w:rPr>
        <w:t>r</w:t>
      </w:r>
      <w:r>
        <w:rPr>
          <w:rFonts w:ascii="Palatino Linotype" w:hAnsi="Palatino Linotype" w:cs="Palatino Linotype" w:eastAsiaTheme="minorEastAsia"/>
          <w:sz w:val="24"/>
          <w:szCs w:val="24"/>
          <w:lang w:val="id-ID"/>
        </w:rPr>
        <w:t xml:space="preserve">, sehingga hirarkhi </w:t>
      </w:r>
      <w:r>
        <w:rPr>
          <w:rFonts w:ascii="Palatino Linotype" w:hAnsi="Palatino Linotype" w:cs="Palatino Linotype" w:eastAsiaTheme="minorEastAsia"/>
          <w:i/>
          <w:iCs/>
          <w:sz w:val="24"/>
          <w:szCs w:val="24"/>
          <w:lang w:val="id-ID"/>
        </w:rPr>
        <w:t xml:space="preserve">maslahat </w:t>
      </w:r>
      <w:r>
        <w:rPr>
          <w:rFonts w:ascii="Palatino Linotype" w:hAnsi="Palatino Linotype" w:cs="Palatino Linotype" w:eastAsiaTheme="minorEastAsia"/>
          <w:sz w:val="24"/>
          <w:szCs w:val="24"/>
          <w:lang w:val="id-ID"/>
        </w:rPr>
        <w:t>cenderung berifat rigid</w:t>
      </w:r>
      <w:r>
        <w:rPr>
          <w:rFonts w:ascii="Palatino Linotype" w:hAnsi="Palatino Linotype" w:cs="Palatino Linotype" w:eastAsiaTheme="minorEastAsia"/>
          <w:i/>
          <w:iCs/>
          <w:sz w:val="24"/>
          <w:szCs w:val="24"/>
          <w:lang w:val="id-ID"/>
        </w:rPr>
        <w:t>.</w:t>
      </w:r>
      <w:r>
        <w:rPr>
          <w:rFonts w:ascii="Palatino Linotype" w:hAnsi="Palatino Linotype" w:cs="Palatino Linotype" w:eastAsiaTheme="minorEastAsia"/>
          <w:sz w:val="24"/>
          <w:szCs w:val="24"/>
          <w:vertAlign w:val="superscript"/>
          <w:lang w:val="zh-CN"/>
        </w:rPr>
        <w:footnoteReference w:id="21"/>
      </w:r>
      <w:r>
        <w:rPr>
          <w:rFonts w:ascii="Palatino Linotype" w:hAnsi="Palatino Linotype" w:cs="Palatino Linotype" w:eastAsiaTheme="minorEastAsia"/>
          <w:i/>
          <w:iCs/>
          <w:sz w:val="24"/>
          <w:szCs w:val="24"/>
          <w:lang w:val="id-ID"/>
        </w:rPr>
        <w:t xml:space="preserve"> </w:t>
      </w:r>
    </w:p>
    <w:p>
      <w:pPr>
        <w:pStyle w:val="24"/>
        <w:numPr>
          <w:ilvl w:val="0"/>
          <w:numId w:val="0"/>
        </w:numPr>
        <w:spacing w:after="0" w:line="360" w:lineRule="auto"/>
        <w:ind w:firstLine="720" w:firstLineChars="0"/>
        <w:jc w:val="both"/>
        <w:rPr>
          <w:rFonts w:ascii="Palatino Linotype" w:hAnsi="Palatino Linotype" w:cs="Palatino Linotype" w:eastAsiaTheme="minorEastAsia"/>
          <w:sz w:val="24"/>
          <w:szCs w:val="24"/>
          <w:lang w:val="id-ID"/>
        </w:rPr>
      </w:pPr>
      <w:r>
        <w:rPr>
          <w:rFonts w:ascii="Palatino Linotype" w:hAnsi="Palatino Linotype" w:cs="Palatino Linotype" w:eastAsiaTheme="minorEastAsia"/>
          <w:b/>
          <w:bCs/>
          <w:sz w:val="24"/>
          <w:szCs w:val="24"/>
        </w:rPr>
        <w:t xml:space="preserve">Kelima, </w:t>
      </w:r>
      <w:r>
        <w:rPr>
          <w:rFonts w:ascii="Palatino Linotype" w:hAnsi="Palatino Linotype" w:cs="Palatino Linotype" w:eastAsiaTheme="minorEastAsia"/>
          <w:sz w:val="24"/>
          <w:szCs w:val="24"/>
        </w:rPr>
        <w:t>multi dimensi</w:t>
      </w:r>
      <w:r>
        <w:rPr>
          <w:rFonts w:ascii="Palatino Linotype" w:hAnsi="Palatino Linotype" w:cs="Palatino Linotype" w:eastAsiaTheme="minorEastAsia"/>
          <w:b/>
          <w:bCs/>
          <w:sz w:val="24"/>
          <w:szCs w:val="24"/>
        </w:rPr>
        <w:t xml:space="preserve">. </w:t>
      </w:r>
      <w:r>
        <w:rPr>
          <w:rFonts w:ascii="Palatino Linotype" w:hAnsi="Palatino Linotype" w:cs="Palatino Linotype" w:eastAsiaTheme="minorEastAsia"/>
          <w:b w:val="0"/>
          <w:bCs w:val="0"/>
          <w:sz w:val="24"/>
          <w:szCs w:val="24"/>
        </w:rPr>
        <w:t>Auda memberikan pemahaman bahwa system hukum Islam merupakan sistem hukum yang memiliki tawaran secara beragam. Sehingga ia memahami bahwa paradigma oposisi binner tidak selayaknya digunakan dalam pendekatan hukum Islam. Karena pada hakikatnya hokum yang di anggap saling bertentangan pada esensinya saling melengkapi.</w:t>
      </w:r>
      <w:r>
        <w:rPr>
          <w:rFonts w:ascii="Palatino Linotype" w:hAnsi="Palatino Linotype" w:cs="Palatino Linotype" w:eastAsiaTheme="minorEastAsia"/>
          <w:sz w:val="24"/>
          <w:szCs w:val="24"/>
        </w:rPr>
        <w:t>.</w:t>
      </w:r>
      <w:r>
        <w:rPr>
          <w:rFonts w:ascii="Palatino Linotype" w:hAnsi="Palatino Linotype" w:cs="Palatino Linotype" w:eastAsiaTheme="minorEastAsia"/>
          <w:sz w:val="24"/>
          <w:szCs w:val="24"/>
          <w:vertAlign w:val="superscript"/>
        </w:rPr>
        <w:footnoteReference w:id="22"/>
      </w:r>
      <w:r>
        <w:rPr>
          <w:rFonts w:ascii="Palatino Linotype" w:hAnsi="Palatino Linotype" w:cs="Palatino Linotype" w:eastAsiaTheme="minorEastAsia"/>
          <w:sz w:val="24"/>
          <w:szCs w:val="24"/>
          <w:lang w:val="id-ID"/>
        </w:rPr>
        <w:t xml:space="preserve"> Menurutnya, melalui pendekatan multi dimensi akan dapat mencairkan dikotomi antara dalai </w:t>
      </w:r>
      <w:r>
        <w:rPr>
          <w:rFonts w:ascii="Palatino Linotype" w:hAnsi="Palatino Linotype" w:cs="Palatino Linotype" w:eastAsiaTheme="minorEastAsia"/>
          <w:i/>
          <w:iCs/>
          <w:sz w:val="24"/>
          <w:szCs w:val="24"/>
          <w:lang w:val="id-ID"/>
        </w:rPr>
        <w:t>qat’i</w:t>
      </w:r>
      <w:r>
        <w:rPr>
          <w:rFonts w:ascii="Palatino Linotype" w:hAnsi="Palatino Linotype" w:cs="Palatino Linotype" w:eastAsiaTheme="minorEastAsia"/>
          <w:sz w:val="24"/>
          <w:szCs w:val="24"/>
          <w:lang w:val="id-ID"/>
        </w:rPr>
        <w:t xml:space="preserve"> dan </w:t>
      </w:r>
      <w:r>
        <w:rPr>
          <w:rFonts w:ascii="Palatino Linotype" w:hAnsi="Palatino Linotype" w:cs="Palatino Linotype" w:eastAsiaTheme="minorEastAsia"/>
          <w:i/>
          <w:iCs/>
          <w:sz w:val="24"/>
          <w:szCs w:val="24"/>
          <w:lang w:val="id-ID"/>
        </w:rPr>
        <w:t>zanni</w:t>
      </w:r>
      <w:r>
        <w:rPr>
          <w:rFonts w:ascii="Palatino Linotype" w:hAnsi="Palatino Linotype" w:cs="Palatino Linotype" w:eastAsiaTheme="minorEastAsia"/>
          <w:sz w:val="24"/>
          <w:szCs w:val="24"/>
          <w:lang w:val="id-ID"/>
        </w:rPr>
        <w:t xml:space="preserve"> serta dapat memecahkan problem kontradiksi dalil-dalil hukum Islam lainnya.</w:t>
      </w:r>
    </w:p>
    <w:p>
      <w:pPr>
        <w:pStyle w:val="24"/>
        <w:numPr>
          <w:ilvl w:val="0"/>
          <w:numId w:val="0"/>
        </w:numPr>
        <w:spacing w:after="0" w:line="360" w:lineRule="auto"/>
        <w:ind w:firstLine="720" w:firstLineChars="0"/>
        <w:jc w:val="both"/>
        <w:rPr>
          <w:rFonts w:hint="default" w:ascii="Palatino Linotype" w:hAnsi="Palatino Linotype" w:cs="Palatino Linotype" w:eastAsiaTheme="minorEastAsia"/>
          <w:sz w:val="24"/>
          <w:szCs w:val="24"/>
          <w:lang w:val="id-ID"/>
        </w:rPr>
      </w:pPr>
      <w:r>
        <w:rPr>
          <w:rFonts w:ascii="Palatino Linotype" w:hAnsi="Palatino Linotype" w:cs="Palatino Linotype" w:eastAsiaTheme="minorEastAsia"/>
          <w:b/>
          <w:bCs/>
          <w:sz w:val="24"/>
          <w:szCs w:val="24"/>
        </w:rPr>
        <w:t xml:space="preserve">Keenam, </w:t>
      </w:r>
      <w:r>
        <w:rPr>
          <w:rFonts w:ascii="Palatino Linotype" w:hAnsi="Palatino Linotype" w:cs="Palatino Linotype" w:eastAsiaTheme="minorEastAsia"/>
          <w:sz w:val="24"/>
          <w:szCs w:val="24"/>
        </w:rPr>
        <w:t>k</w:t>
      </w:r>
      <w:r>
        <w:rPr>
          <w:rFonts w:ascii="Palatino Linotype" w:hAnsi="Palatino Linotype" w:cs="Palatino Linotype" w:eastAsiaTheme="minorEastAsia"/>
          <w:sz w:val="24"/>
          <w:szCs w:val="24"/>
          <w:lang w:val="id-ID"/>
        </w:rPr>
        <w:t>ebermaksudan</w:t>
      </w:r>
      <w:r>
        <w:rPr>
          <w:rFonts w:ascii="Palatino Linotype" w:hAnsi="Palatino Linotype" w:cs="Palatino Linotype" w:eastAsiaTheme="minorEastAsia"/>
          <w:sz w:val="24"/>
          <w:szCs w:val="24"/>
        </w:rPr>
        <w:t>.</w:t>
      </w:r>
      <w:r>
        <w:rPr>
          <w:rFonts w:ascii="Palatino Linotype" w:hAnsi="Palatino Linotype" w:cs="Palatino Linotype" w:eastAsiaTheme="minorEastAsia"/>
          <w:b/>
          <w:bCs/>
          <w:sz w:val="24"/>
          <w:szCs w:val="24"/>
        </w:rPr>
        <w:t xml:space="preserve"> </w:t>
      </w:r>
      <w:r>
        <w:rPr>
          <w:rFonts w:ascii="Palatino Linotype" w:hAnsi="Palatino Linotype" w:cs="Palatino Linotype" w:eastAsiaTheme="minorEastAsia"/>
          <w:sz w:val="24"/>
          <w:szCs w:val="24"/>
          <w:lang w:val="id-ID"/>
        </w:rPr>
        <w:t>Menurut</w:t>
      </w:r>
      <w:r>
        <w:rPr>
          <w:rFonts w:ascii="Palatino Linotype" w:hAnsi="Palatino Linotype" w:cs="Palatino Linotype" w:eastAsiaTheme="minorEastAsia"/>
          <w:b/>
          <w:bCs/>
          <w:sz w:val="24"/>
          <w:szCs w:val="24"/>
          <w:lang w:val="id-ID"/>
        </w:rPr>
        <w:t xml:space="preserve"> </w:t>
      </w:r>
      <w:r>
        <w:rPr>
          <w:rFonts w:ascii="Palatino Linotype" w:hAnsi="Palatino Linotype" w:cs="Palatino Linotype" w:eastAsiaTheme="minorEastAsia"/>
          <w:sz w:val="24"/>
          <w:szCs w:val="24"/>
          <w:lang w:val="zh-CN"/>
        </w:rPr>
        <w:t>Auda</w:t>
      </w:r>
      <w:r>
        <w:rPr>
          <w:rFonts w:ascii="Palatino Linotype" w:hAnsi="Palatino Linotype" w:cs="Palatino Linotype" w:eastAsiaTheme="minorEastAsia"/>
          <w:sz w:val="24"/>
          <w:szCs w:val="24"/>
          <w:lang w:val="id-ID"/>
        </w:rPr>
        <w:t>,</w:t>
      </w:r>
      <w:r>
        <w:rPr>
          <w:rFonts w:ascii="Palatino Linotype" w:hAnsi="Palatino Linotype" w:cs="Palatino Linotype" w:eastAsiaTheme="minorEastAsia"/>
          <w:sz w:val="24"/>
          <w:szCs w:val="24"/>
          <w:lang w:val="zh-CN"/>
        </w:rPr>
        <w:t xml:space="preserve"> </w:t>
      </w:r>
      <w:r>
        <w:rPr>
          <w:rFonts w:ascii="Palatino Linotype" w:hAnsi="Palatino Linotype" w:cs="Palatino Linotype" w:eastAsiaTheme="minorEastAsia"/>
          <w:sz w:val="24"/>
          <w:szCs w:val="24"/>
        </w:rPr>
        <w:t xml:space="preserve">keberadaan </w:t>
      </w:r>
      <w:r>
        <w:rPr>
          <w:rFonts w:ascii="Palatino Linotype" w:hAnsi="Palatino Linotype" w:cs="Palatino Linotype" w:eastAsiaTheme="minorEastAsia"/>
          <w:i/>
          <w:iCs/>
          <w:sz w:val="24"/>
          <w:szCs w:val="24"/>
        </w:rPr>
        <w:t xml:space="preserve">maqasid shariah </w:t>
      </w:r>
      <w:r>
        <w:rPr>
          <w:rFonts w:ascii="Palatino Linotype" w:hAnsi="Palatino Linotype" w:cs="Palatino Linotype" w:eastAsiaTheme="minorEastAsia"/>
          <w:sz w:val="24"/>
          <w:szCs w:val="24"/>
        </w:rPr>
        <w:t>sebagai tawaran prioritas yang memiliki pengertian kebermaksudan dalam system hokum Islam. Auda mengingatkan bahwa makna kebermaksudan tersebut saling memiliki keterkaitan dengan berbagai metode hokum Islam satu dengan lainnya</w:t>
      </w:r>
      <w:r>
        <w:rPr>
          <w:rFonts w:hint="default" w:ascii="Palatino Linotype" w:hAnsi="Palatino Linotype" w:cs="Palatino Linotype" w:eastAsiaTheme="minorEastAsia"/>
          <w:sz w:val="24"/>
          <w:szCs w:val="24"/>
          <w:lang w:val="en-US"/>
        </w:rPr>
        <w:t>.</w:t>
      </w:r>
      <w:r>
        <w:rPr>
          <w:rFonts w:ascii="Palatino Linotype" w:hAnsi="Palatino Linotype" w:cs="Palatino Linotype" w:eastAsiaTheme="minorEastAsia"/>
          <w:sz w:val="24"/>
          <w:szCs w:val="24"/>
          <w:lang w:val="zh-CN"/>
        </w:rPr>
        <w:t xml:space="preserve"> Hal demikian di</w:t>
      </w:r>
      <w:r>
        <w:rPr>
          <w:rFonts w:ascii="Palatino Linotype" w:hAnsi="Palatino Linotype" w:cs="Palatino Linotype" w:eastAsiaTheme="minorEastAsia"/>
          <w:sz w:val="24"/>
          <w:szCs w:val="24"/>
          <w:lang w:val="id-ID"/>
        </w:rPr>
        <w:t>karenakan</w:t>
      </w:r>
      <w:r>
        <w:rPr>
          <w:rFonts w:ascii="Palatino Linotype" w:hAnsi="Palatino Linotype" w:cs="Palatino Linotype" w:eastAsiaTheme="minorEastAsia"/>
          <w:sz w:val="24"/>
          <w:szCs w:val="24"/>
          <w:lang w:val="zh-CN"/>
        </w:rPr>
        <w:t xml:space="preserve"> dalam pendekatan teori sistem, tidak </w:t>
      </w:r>
      <w:r>
        <w:rPr>
          <w:rFonts w:ascii="Palatino Linotype" w:hAnsi="Palatino Linotype" w:cs="Palatino Linotype" w:eastAsiaTheme="minorEastAsia"/>
          <w:sz w:val="24"/>
          <w:szCs w:val="24"/>
          <w:lang w:val="id-ID"/>
        </w:rPr>
        <w:t>mengenal</w:t>
      </w:r>
      <w:r>
        <w:rPr>
          <w:rFonts w:ascii="Palatino Linotype" w:hAnsi="Palatino Linotype" w:cs="Palatino Linotype" w:eastAsiaTheme="minorEastAsia"/>
          <w:sz w:val="24"/>
          <w:szCs w:val="24"/>
          <w:lang w:val="zh-CN"/>
        </w:rPr>
        <w:t xml:space="preserve">  independensi fitur. </w:t>
      </w:r>
      <w:r>
        <w:rPr>
          <w:rFonts w:hint="default" w:ascii="Palatino Linotype" w:hAnsi="Palatino Linotype" w:cs="Palatino Linotype" w:eastAsiaTheme="minorEastAsia"/>
          <w:sz w:val="24"/>
          <w:szCs w:val="24"/>
          <w:lang w:val="zh-CN"/>
        </w:rPr>
        <w:t xml:space="preserve">Semua </w:t>
      </w:r>
      <w:r>
        <w:rPr>
          <w:rFonts w:ascii="Palatino Linotype" w:hAnsi="Palatino Linotype" w:cs="Palatino Linotype" w:eastAsiaTheme="minorEastAsia"/>
          <w:sz w:val="24"/>
          <w:szCs w:val="24"/>
          <w:lang w:val="zh-CN"/>
        </w:rPr>
        <w:t>fitur harus dapat bekerja sama sa</w:t>
      </w:r>
      <w:r>
        <w:rPr>
          <w:rFonts w:ascii="Palatino Linotype" w:hAnsi="Palatino Linotype" w:cs="Palatino Linotype" w:eastAsiaTheme="minorEastAsia"/>
          <w:sz w:val="24"/>
          <w:szCs w:val="24"/>
          <w:lang w:val="id-ID"/>
        </w:rPr>
        <w:t>li</w:t>
      </w:r>
      <w:r>
        <w:rPr>
          <w:rFonts w:ascii="Palatino Linotype" w:hAnsi="Palatino Linotype" w:cs="Palatino Linotype" w:eastAsiaTheme="minorEastAsia"/>
          <w:sz w:val="24"/>
          <w:szCs w:val="24"/>
          <w:lang w:val="zh-CN"/>
        </w:rPr>
        <w:t>ng berintegrasi menjalankan fungsi</w:t>
      </w:r>
      <w:r>
        <w:rPr>
          <w:rFonts w:ascii="Palatino Linotype" w:hAnsi="Palatino Linotype" w:cs="Palatino Linotype" w:eastAsiaTheme="minorEastAsia"/>
          <w:sz w:val="24"/>
          <w:szCs w:val="24"/>
          <w:lang w:val="id-ID"/>
        </w:rPr>
        <w:t>nya</w:t>
      </w:r>
      <w:r>
        <w:rPr>
          <w:rFonts w:ascii="Palatino Linotype" w:hAnsi="Palatino Linotype" w:cs="Palatino Linotype" w:eastAsiaTheme="minorEastAsia"/>
          <w:sz w:val="24"/>
          <w:szCs w:val="24"/>
          <w:lang w:val="zh-CN"/>
        </w:rPr>
        <w:t xml:space="preserve"> da</w:t>
      </w:r>
      <w:r>
        <w:rPr>
          <w:rFonts w:ascii="Palatino Linotype" w:hAnsi="Palatino Linotype" w:cs="Palatino Linotype" w:eastAsiaTheme="minorEastAsia"/>
          <w:sz w:val="24"/>
          <w:szCs w:val="24"/>
          <w:lang w:val="id-ID"/>
        </w:rPr>
        <w:t xml:space="preserve">lam mencapai </w:t>
      </w:r>
      <w:r>
        <w:rPr>
          <w:rFonts w:ascii="Palatino Linotype" w:hAnsi="Palatino Linotype" w:cs="Palatino Linotype" w:eastAsiaTheme="minorEastAsia"/>
          <w:sz w:val="24"/>
          <w:szCs w:val="24"/>
          <w:lang w:val="zh-CN"/>
        </w:rPr>
        <w:t>tujuan bersama.</w:t>
      </w:r>
      <w:r>
        <w:rPr>
          <w:rFonts w:ascii="Palatino Linotype" w:hAnsi="Palatino Linotype" w:cs="Palatino Linotype" w:eastAsiaTheme="minorEastAsia"/>
          <w:sz w:val="24"/>
          <w:szCs w:val="24"/>
          <w:vertAlign w:val="superscript"/>
          <w:lang w:val="zh-CN"/>
        </w:rPr>
        <w:footnoteReference w:id="23"/>
      </w:r>
      <w:r>
        <w:rPr>
          <w:rFonts w:ascii="Palatino Linotype" w:hAnsi="Palatino Linotype" w:cs="Palatino Linotype" w:eastAsiaTheme="minorEastAsia"/>
          <w:sz w:val="24"/>
          <w:szCs w:val="24"/>
          <w:lang w:val="id-ID"/>
        </w:rPr>
        <w:t xml:space="preserve"> </w:t>
      </w:r>
    </w:p>
    <w:p>
      <w:pPr>
        <w:pStyle w:val="24"/>
        <w:numPr>
          <w:ilvl w:val="0"/>
          <w:numId w:val="0"/>
        </w:numPr>
        <w:spacing w:after="0" w:line="360" w:lineRule="auto"/>
        <w:ind w:firstLine="720" w:firstLineChars="0"/>
        <w:jc w:val="both"/>
        <w:rPr>
          <w:rFonts w:hint="default" w:ascii="Palatino Linotype" w:hAnsi="Palatino Linotype" w:cs="Palatino Linotype" w:eastAsiaTheme="minorEastAsia"/>
          <w:sz w:val="24"/>
          <w:szCs w:val="24"/>
        </w:rPr>
      </w:pPr>
      <w:r>
        <w:rPr>
          <w:rFonts w:hint="default" w:ascii="Palatino Linotype" w:hAnsi="Palatino Linotype" w:cs="Palatino Linotype" w:eastAsiaTheme="minorEastAsia"/>
          <w:sz w:val="24"/>
          <w:szCs w:val="24"/>
          <w:lang w:val="en-US"/>
        </w:rPr>
        <w:t>Dalam mewujudkan konsep</w:t>
      </w:r>
      <w:r>
        <w:rPr>
          <w:rFonts w:hint="default" w:ascii="Palatino Linotype" w:hAnsi="Palatino Linotype" w:cs="Palatino Linotype" w:eastAsiaTheme="minorEastAsia"/>
          <w:sz w:val="24"/>
          <w:szCs w:val="24"/>
        </w:rPr>
        <w:t xml:space="preserve"> </w:t>
      </w:r>
      <w:r>
        <w:rPr>
          <w:rFonts w:hint="default" w:ascii="Palatino Linotype" w:hAnsi="Palatino Linotype" w:cs="Palatino Linotype" w:eastAsiaTheme="minorEastAsia"/>
          <w:i/>
          <w:iCs/>
          <w:sz w:val="24"/>
          <w:szCs w:val="24"/>
        </w:rPr>
        <w:t>maqasid</w:t>
      </w:r>
      <w:r>
        <w:rPr>
          <w:rFonts w:hint="default" w:ascii="Palatino Linotype" w:hAnsi="Palatino Linotype" w:cs="Palatino Linotype" w:eastAsiaTheme="minorEastAsia"/>
          <w:sz w:val="24"/>
          <w:szCs w:val="24"/>
        </w:rPr>
        <w:t xml:space="preserve"> sebagai </w:t>
      </w:r>
      <w:r>
        <w:rPr>
          <w:rFonts w:hint="default" w:ascii="Palatino Linotype" w:hAnsi="Palatino Linotype" w:cs="Palatino Linotype" w:eastAsiaTheme="minorEastAsia"/>
          <w:sz w:val="24"/>
          <w:szCs w:val="24"/>
          <w:lang w:val="en-US"/>
        </w:rPr>
        <w:t xml:space="preserve">nilai, </w:t>
      </w:r>
      <w:r>
        <w:rPr>
          <w:rFonts w:hint="default" w:ascii="Palatino Linotype" w:hAnsi="Palatino Linotype" w:cs="Palatino Linotype" w:eastAsiaTheme="minorEastAsia"/>
          <w:sz w:val="24"/>
          <w:szCs w:val="24"/>
        </w:rPr>
        <w:t xml:space="preserve">tujuan sekaligus pendekatan hukum yang tidak monolitik dan mekanistik, </w:t>
      </w:r>
      <w:r>
        <w:rPr>
          <w:rFonts w:hint="default" w:ascii="Palatino Linotype" w:hAnsi="Palatino Linotype" w:cs="Palatino Linotype" w:eastAsiaTheme="minorEastAsia"/>
          <w:sz w:val="24"/>
          <w:szCs w:val="24"/>
          <w:lang w:val="en-US"/>
        </w:rPr>
        <w:t xml:space="preserve">maka </w:t>
      </w:r>
      <w:r>
        <w:rPr>
          <w:rFonts w:hint="default" w:ascii="Palatino Linotype" w:hAnsi="Palatino Linotype" w:cs="Palatino Linotype" w:eastAsiaTheme="minorEastAsia"/>
          <w:sz w:val="24"/>
          <w:szCs w:val="24"/>
          <w:lang w:val="id-ID"/>
        </w:rPr>
        <w:t xml:space="preserve">Auda mengusulkan </w:t>
      </w:r>
      <w:r>
        <w:rPr>
          <w:rFonts w:hint="default" w:ascii="Palatino Linotype" w:hAnsi="Palatino Linotype" w:cs="Palatino Linotype" w:eastAsiaTheme="minorEastAsia"/>
          <w:sz w:val="24"/>
          <w:szCs w:val="24"/>
        </w:rPr>
        <w:t>perluasan dimensi kemaslahatan yang te</w:t>
      </w:r>
      <w:r>
        <w:rPr>
          <w:rFonts w:hint="default" w:ascii="Palatino Linotype" w:hAnsi="Palatino Linotype" w:cs="Palatino Linotype" w:eastAsiaTheme="minorEastAsia"/>
          <w:sz w:val="24"/>
          <w:szCs w:val="24"/>
          <w:lang w:val="en-US"/>
        </w:rPr>
        <w:t xml:space="preserve">kandung </w:t>
      </w:r>
      <w:r>
        <w:rPr>
          <w:rFonts w:hint="default" w:ascii="Palatino Linotype" w:hAnsi="Palatino Linotype" w:cs="Palatino Linotype" w:eastAsiaTheme="minorEastAsia"/>
          <w:sz w:val="24"/>
          <w:szCs w:val="24"/>
        </w:rPr>
        <w:t>dalam</w:t>
      </w:r>
      <w:r>
        <w:rPr>
          <w:rFonts w:hint="default" w:ascii="Palatino Linotype" w:hAnsi="Palatino Linotype" w:cs="Palatino Linotype" w:eastAsiaTheme="minorEastAsia"/>
          <w:sz w:val="24"/>
          <w:szCs w:val="24"/>
          <w:lang w:val="id-ID"/>
        </w:rPr>
        <w:t xml:space="preserve"> konsep </w:t>
      </w:r>
      <w:r>
        <w:rPr>
          <w:rFonts w:hint="default" w:ascii="Palatino Linotype" w:hAnsi="Palatino Linotype" w:cs="Palatino Linotype" w:eastAsiaTheme="minorEastAsia"/>
          <w:i/>
          <w:sz w:val="24"/>
          <w:szCs w:val="24"/>
          <w:lang w:val="id-ID"/>
        </w:rPr>
        <w:t>maqasid klasik</w:t>
      </w:r>
      <w:r>
        <w:rPr>
          <w:rFonts w:hint="default" w:ascii="Palatino Linotype" w:hAnsi="Palatino Linotype" w:cs="Palatino Linotype" w:eastAsiaTheme="minorEastAsia"/>
          <w:sz w:val="24"/>
          <w:szCs w:val="24"/>
        </w:rPr>
        <w:t xml:space="preserve"> dengan segala tingkatanya.</w:t>
      </w:r>
      <w:r>
        <w:rPr>
          <w:rFonts w:hint="default" w:ascii="Palatino Linotype" w:hAnsi="Palatino Linotype" w:cs="Palatino Linotype" w:eastAsiaTheme="minorEastAsia"/>
          <w:sz w:val="24"/>
          <w:szCs w:val="24"/>
          <w:vertAlign w:val="superscript"/>
        </w:rPr>
        <w:footnoteReference w:id="24"/>
      </w:r>
      <w:bookmarkStart w:id="3" w:name="_Hlk50439791"/>
      <w:r>
        <w:rPr>
          <w:rFonts w:hint="default" w:ascii="Palatino Linotype" w:hAnsi="Palatino Linotype" w:cs="Palatino Linotype" w:eastAsiaTheme="minorEastAsia"/>
          <w:sz w:val="24"/>
          <w:szCs w:val="24"/>
          <w:lang w:val="en-US"/>
        </w:rPr>
        <w:t xml:space="preserve"> </w:t>
      </w:r>
      <w:r>
        <w:rPr>
          <w:rFonts w:hint="default" w:ascii="Palatino Linotype" w:hAnsi="Palatino Linotype" w:cs="Palatino Linotype" w:eastAsiaTheme="minorEastAsia"/>
          <w:sz w:val="24"/>
          <w:szCs w:val="24"/>
        </w:rPr>
        <w:t xml:space="preserve">Tidak sekedar perluasan dimensi kemaslahatan </w:t>
      </w:r>
      <w:r>
        <w:rPr>
          <w:rFonts w:hint="default" w:ascii="Palatino Linotype" w:hAnsi="Palatino Linotype" w:cs="Palatino Linotype" w:eastAsiaTheme="minorEastAsia"/>
          <w:i/>
          <w:iCs/>
          <w:sz w:val="24"/>
          <w:szCs w:val="24"/>
        </w:rPr>
        <w:t>maqasid</w:t>
      </w:r>
      <w:r>
        <w:rPr>
          <w:rFonts w:hint="default" w:ascii="Palatino Linotype" w:hAnsi="Palatino Linotype" w:cs="Palatino Linotype" w:eastAsiaTheme="minorEastAsia"/>
          <w:sz w:val="24"/>
          <w:szCs w:val="24"/>
        </w:rPr>
        <w:t xml:space="preserve"> klasik, Auda juga</w:t>
      </w:r>
      <w:r>
        <w:rPr>
          <w:rFonts w:hint="default" w:ascii="Palatino Linotype" w:hAnsi="Palatino Linotype" w:cs="Palatino Linotype" w:eastAsiaTheme="minorEastAsia"/>
          <w:sz w:val="24"/>
          <w:szCs w:val="24"/>
          <w:lang w:val="id-ID"/>
        </w:rPr>
        <w:t xml:space="preserve"> mengklasifikasikan </w:t>
      </w:r>
      <w:r>
        <w:rPr>
          <w:rFonts w:hint="default" w:ascii="Palatino Linotype" w:hAnsi="Palatino Linotype" w:cs="Palatino Linotype" w:eastAsiaTheme="minorEastAsia"/>
          <w:i/>
          <w:sz w:val="24"/>
          <w:szCs w:val="24"/>
          <w:lang w:val="id-ID"/>
        </w:rPr>
        <w:t xml:space="preserve">maqasid  </w:t>
      </w:r>
      <w:r>
        <w:rPr>
          <w:rFonts w:hint="default" w:ascii="Palatino Linotype" w:hAnsi="Palatino Linotype" w:cs="Palatino Linotype" w:eastAsiaTheme="minorEastAsia"/>
          <w:sz w:val="24"/>
          <w:szCs w:val="24"/>
          <w:lang w:val="id-ID"/>
        </w:rPr>
        <w:t>ke dalam</w:t>
      </w:r>
      <w:r>
        <w:rPr>
          <w:rFonts w:hint="default" w:ascii="Palatino Linotype" w:hAnsi="Palatino Linotype" w:cs="Palatino Linotype" w:eastAsiaTheme="minorEastAsia"/>
          <w:sz w:val="24"/>
          <w:szCs w:val="24"/>
        </w:rPr>
        <w:t xml:space="preserve"> tiga </w:t>
      </w:r>
      <w:r>
        <w:rPr>
          <w:rFonts w:hint="default" w:ascii="Palatino Linotype" w:hAnsi="Palatino Linotype" w:cs="Palatino Linotype" w:eastAsiaTheme="minorEastAsia"/>
          <w:sz w:val="24"/>
          <w:szCs w:val="24"/>
          <w:lang w:val="en-US"/>
        </w:rPr>
        <w:t>tingkatan</w:t>
      </w:r>
      <w:r>
        <w:rPr>
          <w:rFonts w:hint="default" w:ascii="Palatino Linotype" w:hAnsi="Palatino Linotype" w:cs="Palatino Linotype" w:eastAsiaTheme="minorEastAsia"/>
          <w:sz w:val="24"/>
          <w:szCs w:val="24"/>
        </w:rPr>
        <w:t>.</w:t>
      </w:r>
      <w:r>
        <w:rPr>
          <w:rFonts w:hint="default" w:ascii="Palatino Linotype" w:hAnsi="Palatino Linotype" w:cs="Palatino Linotype" w:eastAsiaTheme="minorEastAsia"/>
          <w:sz w:val="24"/>
          <w:szCs w:val="24"/>
          <w:lang w:val="id-ID"/>
        </w:rPr>
        <w:t xml:space="preserve"> Pertama, </w:t>
      </w:r>
      <w:r>
        <w:rPr>
          <w:rFonts w:hint="default" w:ascii="Palatino Linotype" w:hAnsi="Palatino Linotype" w:cs="Palatino Linotype" w:eastAsiaTheme="minorEastAsia"/>
          <w:i/>
          <w:sz w:val="24"/>
          <w:szCs w:val="24"/>
          <w:lang w:val="id-ID"/>
        </w:rPr>
        <w:t xml:space="preserve">maqasid am </w:t>
      </w:r>
      <w:r>
        <w:rPr>
          <w:rFonts w:hint="default" w:ascii="Palatino Linotype" w:hAnsi="Palatino Linotype" w:cs="Palatino Linotype" w:eastAsiaTheme="minorEastAsia"/>
          <w:sz w:val="24"/>
          <w:szCs w:val="24"/>
          <w:lang w:val="id-ID"/>
        </w:rPr>
        <w:t>(umum)</w:t>
      </w:r>
      <w:r>
        <w:rPr>
          <w:rFonts w:hint="default" w:ascii="Palatino Linotype" w:hAnsi="Palatino Linotype" w:cs="Palatino Linotype" w:eastAsiaTheme="minorEastAsia"/>
          <w:sz w:val="24"/>
          <w:szCs w:val="24"/>
          <w:lang w:val="en-US"/>
        </w:rPr>
        <w:t xml:space="preserve"> yakni</w:t>
      </w:r>
      <w:r>
        <w:rPr>
          <w:rFonts w:hint="default" w:ascii="Palatino Linotype" w:hAnsi="Palatino Linotype" w:cs="Palatino Linotype" w:eastAsiaTheme="minorEastAsia"/>
          <w:sz w:val="24"/>
          <w:szCs w:val="24"/>
          <w:lang w:val="id-ID"/>
        </w:rPr>
        <w:t xml:space="preserve"> orientasi hukum Islam yang dapat ditemukan dalam setiap pembahasan </w:t>
      </w:r>
      <w:r>
        <w:rPr>
          <w:rFonts w:hint="default" w:ascii="Palatino Linotype" w:hAnsi="Palatino Linotype" w:cs="Palatino Linotype" w:eastAsiaTheme="minorEastAsia"/>
          <w:i/>
          <w:iCs/>
          <w:sz w:val="24"/>
          <w:szCs w:val="24"/>
          <w:lang w:val="id-ID"/>
        </w:rPr>
        <w:t>maqasid shariah</w:t>
      </w:r>
      <w:r>
        <w:rPr>
          <w:rFonts w:hint="default" w:ascii="Palatino Linotype" w:hAnsi="Palatino Linotype" w:cs="Palatino Linotype" w:eastAsiaTheme="minorEastAsia"/>
          <w:sz w:val="24"/>
          <w:szCs w:val="24"/>
          <w:lang w:val="id-ID"/>
        </w:rPr>
        <w:t xml:space="preserve"> </w:t>
      </w:r>
      <w:r>
        <w:rPr>
          <w:rFonts w:hint="default" w:ascii="Palatino Linotype" w:hAnsi="Palatino Linotype" w:cs="Palatino Linotype" w:eastAsiaTheme="minorEastAsia"/>
          <w:i/>
          <w:iCs/>
          <w:sz w:val="24"/>
          <w:szCs w:val="24"/>
          <w:lang w:val="en-US"/>
        </w:rPr>
        <w:t>al-khomsah.</w:t>
      </w:r>
      <w:r>
        <w:rPr>
          <w:rFonts w:hint="default" w:ascii="Palatino Linotype" w:hAnsi="Palatino Linotype" w:cs="Palatino Linotype" w:eastAsiaTheme="minorEastAsia"/>
          <w:sz w:val="24"/>
          <w:szCs w:val="24"/>
          <w:lang w:val="id-ID"/>
        </w:rPr>
        <w:t xml:space="preserve"> Kedua, </w:t>
      </w:r>
      <w:r>
        <w:rPr>
          <w:rFonts w:hint="default" w:ascii="Palatino Linotype" w:hAnsi="Palatino Linotype" w:cs="Palatino Linotype" w:eastAsiaTheme="minorEastAsia"/>
          <w:i/>
          <w:sz w:val="24"/>
          <w:szCs w:val="24"/>
          <w:lang w:val="id-ID"/>
        </w:rPr>
        <w:t>maqasid khas</w:t>
      </w:r>
      <w:r>
        <w:rPr>
          <w:rFonts w:hint="default" w:ascii="Palatino Linotype" w:hAnsi="Palatino Linotype" w:cs="Palatino Linotype" w:eastAsiaTheme="minorEastAsia"/>
          <w:i/>
          <w:sz w:val="24"/>
          <w:szCs w:val="24"/>
          <w:lang w:val="en-US"/>
        </w:rPr>
        <w:t xml:space="preserve">, </w:t>
      </w:r>
      <w:r>
        <w:rPr>
          <w:rFonts w:hint="default" w:ascii="Palatino Linotype" w:hAnsi="Palatino Linotype" w:cs="Palatino Linotype" w:eastAsiaTheme="minorEastAsia"/>
          <w:i w:val="0"/>
          <w:iCs/>
          <w:sz w:val="24"/>
          <w:szCs w:val="24"/>
          <w:lang w:val="en-US"/>
        </w:rPr>
        <w:t>yakni</w:t>
      </w:r>
      <w:r>
        <w:rPr>
          <w:rFonts w:hint="default" w:ascii="Palatino Linotype" w:hAnsi="Palatino Linotype" w:cs="Palatino Linotype" w:eastAsiaTheme="minorEastAsia"/>
          <w:i/>
          <w:sz w:val="24"/>
          <w:szCs w:val="24"/>
          <w:lang w:val="en-US"/>
        </w:rPr>
        <w:t xml:space="preserve"> </w:t>
      </w:r>
      <w:r>
        <w:rPr>
          <w:rFonts w:hint="default" w:ascii="Palatino Linotype" w:hAnsi="Palatino Linotype" w:cs="Palatino Linotype" w:eastAsiaTheme="minorEastAsia"/>
          <w:sz w:val="24"/>
          <w:szCs w:val="24"/>
          <w:lang w:val="id-ID"/>
        </w:rPr>
        <w:t xml:space="preserve">orientasi hukum Islam  pada </w:t>
      </w:r>
      <w:r>
        <w:rPr>
          <w:rFonts w:hint="default" w:ascii="Palatino Linotype" w:hAnsi="Palatino Linotype" w:cs="Palatino Linotype" w:eastAsiaTheme="minorEastAsia"/>
          <w:sz w:val="24"/>
          <w:szCs w:val="24"/>
          <w:lang w:val="en-US"/>
        </w:rPr>
        <w:t>pelbagai</w:t>
      </w:r>
      <w:r>
        <w:rPr>
          <w:rFonts w:hint="default" w:ascii="Palatino Linotype" w:hAnsi="Palatino Linotype" w:cs="Palatino Linotype" w:eastAsiaTheme="minorEastAsia"/>
          <w:sz w:val="24"/>
          <w:szCs w:val="24"/>
          <w:lang w:val="id-ID"/>
        </w:rPr>
        <w:t xml:space="preserve"> </w:t>
      </w:r>
      <w:r>
        <w:rPr>
          <w:rFonts w:hint="default" w:ascii="Palatino Linotype" w:hAnsi="Palatino Linotype" w:cs="Palatino Linotype" w:eastAsiaTheme="minorEastAsia"/>
          <w:sz w:val="24"/>
          <w:szCs w:val="24"/>
          <w:lang w:val="en-US"/>
        </w:rPr>
        <w:t>turunan</w:t>
      </w:r>
      <w:r>
        <w:rPr>
          <w:rFonts w:hint="default" w:ascii="Palatino Linotype" w:hAnsi="Palatino Linotype" w:cs="Palatino Linotype" w:eastAsiaTheme="minorEastAsia"/>
          <w:sz w:val="24"/>
          <w:szCs w:val="24"/>
          <w:lang w:val="id-ID"/>
        </w:rPr>
        <w:t xml:space="preserve"> dari </w:t>
      </w:r>
      <w:r>
        <w:rPr>
          <w:rFonts w:hint="default" w:ascii="Palatino Linotype" w:hAnsi="Palatino Linotype" w:cs="Palatino Linotype" w:eastAsiaTheme="minorEastAsia"/>
          <w:i/>
          <w:iCs/>
          <w:sz w:val="24"/>
          <w:szCs w:val="24"/>
          <w:lang w:val="id-ID"/>
        </w:rPr>
        <w:t>maqasid</w:t>
      </w:r>
      <w:r>
        <w:rPr>
          <w:rFonts w:hint="default" w:ascii="Palatino Linotype" w:hAnsi="Palatino Linotype" w:cs="Palatino Linotype" w:eastAsiaTheme="minorEastAsia"/>
          <w:sz w:val="24"/>
          <w:szCs w:val="24"/>
          <w:lang w:val="id-ID"/>
        </w:rPr>
        <w:t xml:space="preserve"> khusus, seperti pe</w:t>
      </w:r>
      <w:r>
        <w:rPr>
          <w:rFonts w:hint="default" w:ascii="Palatino Linotype" w:hAnsi="Palatino Linotype" w:cs="Palatino Linotype" w:eastAsiaTheme="minorEastAsia"/>
          <w:sz w:val="24"/>
          <w:szCs w:val="24"/>
          <w:lang w:val="en-US"/>
        </w:rPr>
        <w:t>njagaan</w:t>
      </w:r>
      <w:r>
        <w:rPr>
          <w:rFonts w:hint="default" w:ascii="Palatino Linotype" w:hAnsi="Palatino Linotype" w:cs="Palatino Linotype" w:eastAsiaTheme="minorEastAsia"/>
          <w:sz w:val="24"/>
          <w:szCs w:val="24"/>
          <w:lang w:val="id-ID"/>
        </w:rPr>
        <w:t xml:space="preserve"> terhadap kemaslahatan anak. Ketiga, </w:t>
      </w:r>
      <w:r>
        <w:rPr>
          <w:rFonts w:hint="default" w:ascii="Palatino Linotype" w:hAnsi="Palatino Linotype" w:cs="Palatino Linotype" w:eastAsiaTheme="minorEastAsia"/>
          <w:i/>
          <w:sz w:val="24"/>
          <w:szCs w:val="24"/>
          <w:lang w:val="id-ID"/>
        </w:rPr>
        <w:t>maqasid juz’iat</w:t>
      </w:r>
      <w:r>
        <w:rPr>
          <w:rFonts w:hint="default" w:ascii="Palatino Linotype" w:hAnsi="Palatino Linotype" w:cs="Palatino Linotype" w:eastAsiaTheme="minorEastAsia"/>
          <w:i/>
          <w:sz w:val="24"/>
          <w:szCs w:val="24"/>
          <w:lang w:val="en-US"/>
        </w:rPr>
        <w:t>.</w:t>
      </w:r>
      <w:r>
        <w:rPr>
          <w:rFonts w:hint="default" w:ascii="Palatino Linotype" w:hAnsi="Palatino Linotype" w:cs="Palatino Linotype" w:eastAsiaTheme="minorEastAsia"/>
          <w:sz w:val="24"/>
          <w:szCs w:val="24"/>
          <w:lang w:val="id-ID"/>
        </w:rPr>
        <w:t xml:space="preserve"> Pada level ini terkait alasan (</w:t>
      </w:r>
      <w:r>
        <w:rPr>
          <w:rFonts w:hint="default" w:ascii="Palatino Linotype" w:hAnsi="Palatino Linotype" w:cs="Palatino Linotype" w:eastAsiaTheme="minorEastAsia"/>
          <w:i/>
          <w:sz w:val="24"/>
          <w:szCs w:val="24"/>
          <w:lang w:val="id-ID"/>
        </w:rPr>
        <w:t>illat</w:t>
      </w:r>
      <w:r>
        <w:rPr>
          <w:rFonts w:hint="default" w:ascii="Palatino Linotype" w:hAnsi="Palatino Linotype" w:cs="Palatino Linotype" w:eastAsiaTheme="minorEastAsia"/>
          <w:sz w:val="24"/>
          <w:szCs w:val="24"/>
          <w:lang w:val="id-ID"/>
        </w:rPr>
        <w:t>) atau tujuan (</w:t>
      </w:r>
      <w:r>
        <w:rPr>
          <w:rFonts w:hint="default" w:ascii="Palatino Linotype" w:hAnsi="Palatino Linotype" w:cs="Palatino Linotype" w:eastAsiaTheme="minorEastAsia"/>
          <w:i/>
          <w:sz w:val="24"/>
          <w:szCs w:val="24"/>
          <w:lang w:val="id-ID"/>
        </w:rPr>
        <w:t>ghayat</w:t>
      </w:r>
      <w:r>
        <w:rPr>
          <w:rFonts w:hint="default" w:ascii="Palatino Linotype" w:hAnsi="Palatino Linotype" w:cs="Palatino Linotype" w:eastAsiaTheme="minorEastAsia"/>
          <w:sz w:val="24"/>
          <w:szCs w:val="24"/>
          <w:lang w:val="id-ID"/>
        </w:rPr>
        <w:t>)</w:t>
      </w:r>
      <w:bookmarkEnd w:id="3"/>
      <w:bookmarkStart w:id="9" w:name="_GoBack"/>
      <w:bookmarkEnd w:id="9"/>
      <w:r>
        <w:rPr>
          <w:rFonts w:hint="default" w:ascii="Palatino Linotype" w:hAnsi="Palatino Linotype" w:cs="Palatino Linotype" w:eastAsiaTheme="minorEastAsia"/>
          <w:sz w:val="24"/>
          <w:szCs w:val="24"/>
        </w:rPr>
        <w:t>.</w:t>
      </w:r>
      <w:r>
        <w:rPr>
          <w:rFonts w:hint="default" w:ascii="Palatino Linotype" w:hAnsi="Palatino Linotype" w:cs="Palatino Linotype" w:eastAsiaTheme="minorEastAsia"/>
          <w:sz w:val="24"/>
          <w:szCs w:val="24"/>
          <w:vertAlign w:val="superscript"/>
        </w:rPr>
        <w:footnoteReference w:id="25"/>
      </w:r>
    </w:p>
    <w:p>
      <w:pPr>
        <w:pStyle w:val="24"/>
        <w:numPr>
          <w:ilvl w:val="0"/>
          <w:numId w:val="0"/>
        </w:numPr>
        <w:spacing w:after="0" w:line="360" w:lineRule="auto"/>
        <w:ind w:firstLine="720" w:firstLineChars="0"/>
        <w:jc w:val="both"/>
        <w:rPr>
          <w:rFonts w:hint="default" w:ascii="Palatino Linotype" w:hAnsi="Palatino Linotype" w:cs="Palatino Linotype" w:eastAsiaTheme="minorEastAsia"/>
          <w:sz w:val="24"/>
          <w:szCs w:val="24"/>
        </w:rPr>
      </w:pPr>
      <w:r>
        <w:rPr>
          <w:rFonts w:hint="default" w:ascii="Palatino Linotype" w:hAnsi="Palatino Linotype" w:cs="Palatino Linotype" w:eastAsiaTheme="minorEastAsia"/>
          <w:sz w:val="24"/>
          <w:szCs w:val="24"/>
          <w:lang w:val="en-US"/>
        </w:rPr>
        <w:t>Pendekatan maqasid yang delaborasi melalui filsafat sistem sebagaimana yang dirumuskan oleh Jasser Auda di atas akaan digunakan sebagai teori dalam mengidentifikasi nilai-nilai maqasid shariah dalam empat indikator moderasi beragama yang dirumuskan oleh Kemenag RI.</w:t>
      </w:r>
    </w:p>
    <w:p>
      <w:pPr>
        <w:spacing w:line="360" w:lineRule="auto"/>
        <w:jc w:val="both"/>
        <w:rPr>
          <w:rFonts w:hint="default" w:ascii="Palatino Linotype" w:hAnsi="Palatino Linotype" w:cs="Palatino Linotype" w:eastAsiaTheme="minorEastAsia"/>
          <w:sz w:val="24"/>
          <w:szCs w:val="24"/>
        </w:rPr>
      </w:pPr>
    </w:p>
    <w:p>
      <w:pPr>
        <w:numPr>
          <w:ilvl w:val="0"/>
          <w:numId w:val="1"/>
        </w:numPr>
        <w:spacing w:line="360" w:lineRule="auto"/>
        <w:ind w:left="0" w:leftChars="0" w:firstLine="0" w:firstLineChars="0"/>
        <w:jc w:val="both"/>
        <w:rPr>
          <w:rFonts w:hint="default" w:ascii="Palatino Linotype" w:hAnsi="Palatino Linotype" w:cs="Palatino Linotype" w:eastAsiaTheme="minorEastAsia"/>
          <w:b/>
          <w:bCs/>
          <w:sz w:val="24"/>
          <w:szCs w:val="24"/>
          <w:lang w:val="en-US"/>
        </w:rPr>
      </w:pPr>
      <w:r>
        <w:rPr>
          <w:rFonts w:hint="default" w:ascii="Palatino Linotype" w:hAnsi="Palatino Linotype" w:cs="Palatino Linotype" w:eastAsiaTheme="minorEastAsia"/>
          <w:b/>
          <w:bCs/>
          <w:sz w:val="24"/>
          <w:szCs w:val="24"/>
          <w:lang w:val="en-US"/>
        </w:rPr>
        <w:t xml:space="preserve">Nilai-nilai </w:t>
      </w:r>
      <w:r>
        <w:rPr>
          <w:rFonts w:hint="default" w:ascii="Palatino Linotype" w:hAnsi="Palatino Linotype" w:cs="Palatino Linotype" w:eastAsiaTheme="minorEastAsia"/>
          <w:b/>
          <w:bCs/>
          <w:i/>
          <w:iCs/>
          <w:sz w:val="24"/>
          <w:szCs w:val="24"/>
          <w:lang w:val="en-US"/>
        </w:rPr>
        <w:t>Maqasid Syariah</w:t>
      </w:r>
      <w:r>
        <w:rPr>
          <w:rFonts w:hint="default" w:ascii="Palatino Linotype" w:hAnsi="Palatino Linotype" w:cs="Palatino Linotype" w:eastAsiaTheme="minorEastAsia"/>
          <w:b/>
          <w:bCs/>
          <w:sz w:val="24"/>
          <w:szCs w:val="24"/>
          <w:lang w:val="en-US"/>
        </w:rPr>
        <w:t xml:space="preserve"> dalam Empat Indikator Moderasi Beragama di Indonesia</w:t>
      </w:r>
    </w:p>
    <w:p>
      <w:pPr>
        <w:keepNext w:val="0"/>
        <w:keepLines w:val="0"/>
        <w:widowControl/>
        <w:suppressLineNumbers w:val="0"/>
        <w:tabs>
          <w:tab w:val="left" w:pos="567"/>
        </w:tabs>
        <w:spacing w:before="0" w:beforeAutospacing="0" w:after="0" w:afterAutospacing="0" w:line="360" w:lineRule="auto"/>
        <w:ind w:left="0" w:right="0"/>
        <w:jc w:val="both"/>
        <w:rPr>
          <w:rFonts w:hint="default" w:ascii="Palatino Linotype" w:hAnsi="Palatino Linotype" w:cs="Palatino Linotype"/>
          <w:sz w:val="24"/>
          <w:szCs w:val="24"/>
          <w:lang w:val="en-US"/>
        </w:rPr>
      </w:pPr>
      <w:r>
        <w:rPr>
          <w:rFonts w:hint="default" w:ascii="Palatino Linotype" w:hAnsi="Palatino Linotype" w:cs="Palatino Linotype"/>
          <w:sz w:val="24"/>
          <w:szCs w:val="24"/>
          <w:lang w:val="zh-CN"/>
        </w:rPr>
        <w:t xml:space="preserve"> </w:t>
      </w:r>
      <w:r>
        <w:rPr>
          <w:rFonts w:hint="default" w:ascii="Palatino Linotype" w:hAnsi="Palatino Linotype" w:cs="Palatino Linotype"/>
          <w:sz w:val="24"/>
          <w:szCs w:val="24"/>
          <w:lang w:val="en-US"/>
        </w:rPr>
        <w:tab/>
      </w:r>
      <w:r>
        <w:rPr>
          <w:rFonts w:hint="default" w:ascii="Palatino Linotype" w:hAnsi="Palatino Linotype" w:cs="Palatino Linotype"/>
          <w:sz w:val="24"/>
          <w:szCs w:val="24"/>
          <w:lang w:val="en-US"/>
        </w:rPr>
        <w:tab/>
      </w:r>
      <w:r>
        <w:rPr>
          <w:rFonts w:hint="default" w:ascii="Palatino Linotype" w:hAnsi="Palatino Linotype" w:cs="Palatino Linotype"/>
          <w:sz w:val="24"/>
          <w:szCs w:val="24"/>
          <w:lang w:val="en-US"/>
        </w:rPr>
        <w:t xml:space="preserve">Pentingnya pengarustamaan nilai-nilai moderasi beragama dalam kehidupan bernegara di Indonesia yang majemuk mendapat perhatian serius dari pemerintah. Hal demikian telah mendorong Kementrian Agama Republik Indonesia pada tahun 2019 merumuskan empat indikator moderasi beragama di Indonesia. Keempat indikator moderasi beragama tersebut, antara lain </w:t>
      </w:r>
      <w:r>
        <w:rPr>
          <w:rFonts w:hint="default" w:ascii="Palatino Linotype" w:hAnsi="Palatino Linotype" w:cs="Palatino Linotype"/>
          <w:sz w:val="24"/>
          <w:szCs w:val="24"/>
        </w:rPr>
        <w:t>komitmen kebangsaan</w:t>
      </w:r>
      <w:r>
        <w:rPr>
          <w:rFonts w:hint="default" w:ascii="Palatino Linotype" w:hAnsi="Palatino Linotype" w:cs="Palatino Linotype"/>
          <w:sz w:val="24"/>
          <w:szCs w:val="24"/>
          <w:lang w:val="zh-CN"/>
        </w:rPr>
        <w:t>,</w:t>
      </w:r>
      <w:r>
        <w:rPr>
          <w:rFonts w:hint="default" w:ascii="Palatino Linotype" w:hAnsi="Palatino Linotype" w:cs="Palatino Linotype"/>
          <w:sz w:val="24"/>
          <w:szCs w:val="24"/>
        </w:rPr>
        <w:t xml:space="preserve"> toleransi</w:t>
      </w:r>
      <w:r>
        <w:rPr>
          <w:rFonts w:hint="default" w:ascii="Palatino Linotype" w:hAnsi="Palatino Linotype" w:cs="Palatino Linotype"/>
          <w:sz w:val="24"/>
          <w:szCs w:val="24"/>
          <w:lang w:val="zh-CN"/>
        </w:rPr>
        <w:t>,</w:t>
      </w:r>
      <w:r>
        <w:rPr>
          <w:rFonts w:hint="default" w:ascii="Palatino Linotype" w:hAnsi="Palatino Linotype" w:cs="Palatino Linotype"/>
          <w:sz w:val="24"/>
          <w:szCs w:val="24"/>
        </w:rPr>
        <w:t xml:space="preserve"> anti kekerasan, dan akomodatif terhadap tradisi lokal.</w:t>
      </w:r>
      <w:r>
        <w:rPr>
          <w:rFonts w:hint="default" w:ascii="Palatino Linotype" w:hAnsi="Palatino Linotype" w:cs="Palatino Linotype"/>
          <w:sz w:val="24"/>
          <w:szCs w:val="24"/>
          <w:lang w:val="en-US"/>
        </w:rPr>
        <w:t xml:space="preserve"> Empat indikator tersebut dituliskan melalui sebuah buku yang diterbitkannya berjudul </w:t>
      </w:r>
      <w:r>
        <w:rPr>
          <w:rFonts w:hint="default" w:ascii="Palatino Linotype" w:hAnsi="Palatino Linotype" w:cs="Palatino Linotype"/>
          <w:i/>
          <w:iCs/>
          <w:sz w:val="24"/>
          <w:szCs w:val="24"/>
          <w:lang w:val="en-US"/>
        </w:rPr>
        <w:t xml:space="preserve">moderasi beragama. </w:t>
      </w:r>
      <w:r>
        <w:rPr>
          <w:rFonts w:hint="default" w:ascii="Palatino Linotype" w:hAnsi="Palatino Linotype" w:cs="Palatino Linotype"/>
          <w:i w:val="0"/>
          <w:iCs w:val="0"/>
          <w:sz w:val="24"/>
          <w:szCs w:val="24"/>
          <w:lang w:val="en-US"/>
        </w:rPr>
        <w:t xml:space="preserve">Keempat indikator tersebut diharapakan dapat menjadi tolak ukur atau baromater untuk mengukur sejauh mana paham maupun sikap sosial beragama bagi seluruh umat beragama di Indonesia menunjukan karakter moderat, yakni tidak ekstreem kiri maupunn kanan. </w:t>
      </w:r>
      <w:r>
        <w:rPr>
          <w:rFonts w:hint="default" w:ascii="Palatino Linotype" w:hAnsi="Palatino Linotype" w:eastAsia="Palatino Linotype" w:cs="Palatino Linotype"/>
          <w:sz w:val="24"/>
          <w:szCs w:val="24"/>
          <w:lang w:val="en-US"/>
        </w:rPr>
        <w:t>Namun pengarustamaan pelbagai nilai moderasi beragama tersebut dalam ranah praksis di masyarakat tidak selamanya disambut hangat, yakni terdapat stigma buruk pada sebagian umat Islam yang menilai moderasi beragama merupakan bentuk liberalisasi maupun sekulerisasi paradigma dan sikap keberagamaan yang akan menjadikan kecenderungan umat beragama akan mendikotomikan ajaran agama dengan kehidupan sosial bernegara.</w:t>
      </w:r>
      <w:r>
        <w:rPr>
          <w:rStyle w:val="16"/>
          <w:rFonts w:hint="default" w:ascii="Palatino Linotype" w:hAnsi="Palatino Linotype" w:eastAsia="Palatino Linotype" w:cs="Palatino Linotype"/>
          <w:sz w:val="24"/>
          <w:szCs w:val="24"/>
          <w:lang w:val="en-US"/>
        </w:rPr>
        <w:footnoteReference w:id="26"/>
      </w:r>
      <w:r>
        <w:rPr>
          <w:rFonts w:hint="default" w:ascii="Palatino Linotype" w:hAnsi="Palatino Linotype" w:eastAsia="Palatino Linotype" w:cs="Palatino Linotype"/>
          <w:sz w:val="24"/>
          <w:szCs w:val="24"/>
          <w:lang w:val="en-US"/>
        </w:rPr>
        <w:t xml:space="preserve"> Padahal masyarakat Indonesia memiliki modal sosial budaya maupun agama yang kuat dan sinergis dalam mewujudkan karakter bangsa yang moderat, terlebih nilai-nilai ajaran dalam Islam sebagai salah satu agama yang dianut sebagian besar masyarakat Indonesia, baik yang ditanamkan melalui jalur lembaga pendidikan Islam (Pesantren) maupun lembaga sosial keagamaan. </w:t>
      </w:r>
      <w:r>
        <w:rPr>
          <w:rStyle w:val="16"/>
          <w:rFonts w:hint="default" w:ascii="Palatino Linotype" w:hAnsi="Palatino Linotype" w:eastAsia="Palatino Linotype" w:cs="Palatino Linotype"/>
          <w:sz w:val="24"/>
          <w:szCs w:val="24"/>
          <w:lang w:val="en-US"/>
        </w:rPr>
        <w:footnoteReference w:id="27"/>
      </w:r>
    </w:p>
    <w:p>
      <w:pPr>
        <w:tabs>
          <w:tab w:val="left" w:pos="567"/>
          <w:tab w:val="left" w:pos="5124"/>
        </w:tabs>
        <w:spacing w:line="360" w:lineRule="auto"/>
        <w:jc w:val="both"/>
        <w:rPr>
          <w:rFonts w:hint="default" w:ascii="Palatino Linotype" w:hAnsi="Palatino Linotype" w:cs="Palatino Linotype"/>
          <w:sz w:val="24"/>
          <w:szCs w:val="24"/>
        </w:rPr>
      </w:pPr>
      <w:r>
        <w:rPr>
          <w:rFonts w:hint="default" w:ascii="Palatino Linotype" w:hAnsi="Palatino Linotype" w:cs="Palatino Linotype"/>
          <w:sz w:val="24"/>
          <w:szCs w:val="24"/>
          <w:lang w:val="en-US"/>
        </w:rPr>
        <w:tab/>
      </w:r>
      <w:r>
        <w:rPr>
          <w:rFonts w:hint="default" w:ascii="Palatino Linotype" w:hAnsi="Palatino Linotype" w:cs="Palatino Linotype"/>
          <w:sz w:val="24"/>
          <w:szCs w:val="24"/>
          <w:lang w:val="zh-CN"/>
        </w:rPr>
        <w:t>Pada</w:t>
      </w:r>
      <w:r>
        <w:rPr>
          <w:rFonts w:hint="default" w:ascii="Palatino Linotype" w:hAnsi="Palatino Linotype" w:cs="Palatino Linotype"/>
          <w:sz w:val="24"/>
          <w:szCs w:val="24"/>
        </w:rPr>
        <w:t xml:space="preserve"> sub</w:t>
      </w:r>
      <w:r>
        <w:rPr>
          <w:rFonts w:hint="default" w:ascii="Palatino Linotype" w:hAnsi="Palatino Linotype" w:cs="Palatino Linotype"/>
          <w:sz w:val="24"/>
          <w:szCs w:val="24"/>
          <w:lang w:val="zh-CN"/>
        </w:rPr>
        <w:t xml:space="preserve"> pembahasan in</w:t>
      </w:r>
      <w:r>
        <w:rPr>
          <w:rFonts w:hint="default" w:ascii="Palatino Linotype" w:hAnsi="Palatino Linotype" w:cs="Palatino Linotype"/>
          <w:sz w:val="24"/>
          <w:szCs w:val="24"/>
          <w:lang w:val="en-US"/>
        </w:rPr>
        <w:t>t</w:t>
      </w:r>
      <w:r>
        <w:rPr>
          <w:rFonts w:hint="default" w:ascii="Palatino Linotype" w:hAnsi="Palatino Linotype" w:cs="Palatino Linotype"/>
          <w:sz w:val="24"/>
          <w:szCs w:val="24"/>
          <w:lang w:val="zh-CN"/>
        </w:rPr>
        <w:t>i</w:t>
      </w:r>
      <w:r>
        <w:rPr>
          <w:rFonts w:hint="default" w:ascii="Palatino Linotype" w:hAnsi="Palatino Linotype" w:cs="Palatino Linotype"/>
          <w:sz w:val="24"/>
          <w:szCs w:val="24"/>
          <w:lang w:val="en-US"/>
        </w:rPr>
        <w:t xml:space="preserve"> ini</w:t>
      </w:r>
      <w:r>
        <w:rPr>
          <w:rFonts w:hint="default" w:ascii="Palatino Linotype" w:hAnsi="Palatino Linotype" w:cs="Palatino Linotype"/>
          <w:sz w:val="24"/>
          <w:szCs w:val="24"/>
        </w:rPr>
        <w:t xml:space="preserve"> akan </w:t>
      </w:r>
      <w:r>
        <w:rPr>
          <w:rFonts w:hint="default" w:ascii="Palatino Linotype" w:hAnsi="Palatino Linotype" w:cs="Palatino Linotype"/>
          <w:sz w:val="24"/>
          <w:szCs w:val="24"/>
          <w:lang w:val="en-US"/>
        </w:rPr>
        <w:t xml:space="preserve">diuraikan dimensi nilai-nilai </w:t>
      </w:r>
      <w:r>
        <w:rPr>
          <w:rFonts w:hint="default" w:ascii="Palatino Linotype" w:hAnsi="Palatino Linotype" w:cs="Palatino Linotype"/>
          <w:i/>
          <w:iCs/>
          <w:sz w:val="24"/>
          <w:szCs w:val="24"/>
          <w:lang w:val="en-US"/>
        </w:rPr>
        <w:t>maqasid shariah</w:t>
      </w:r>
      <w:r>
        <w:rPr>
          <w:rFonts w:hint="default" w:ascii="Palatino Linotype" w:hAnsi="Palatino Linotype" w:cs="Palatino Linotype"/>
          <w:sz w:val="24"/>
          <w:szCs w:val="24"/>
          <w:lang w:val="en-US"/>
        </w:rPr>
        <w:t xml:space="preserve"> yang dapat ditemukan dalam </w:t>
      </w:r>
      <w:r>
        <w:rPr>
          <w:rFonts w:hint="default" w:ascii="Palatino Linotype" w:hAnsi="Palatino Linotype" w:cs="Palatino Linotype"/>
          <w:sz w:val="24"/>
          <w:szCs w:val="24"/>
          <w:lang w:val="zh-CN"/>
        </w:rPr>
        <w:t>empat indikator moderasi beragama yang</w:t>
      </w:r>
      <w:r>
        <w:rPr>
          <w:rFonts w:hint="default" w:ascii="Palatino Linotype" w:hAnsi="Palatino Linotype" w:cs="Palatino Linotype"/>
          <w:sz w:val="24"/>
          <w:szCs w:val="24"/>
          <w:lang w:val="en-US"/>
        </w:rPr>
        <w:t xml:space="preserve"> </w:t>
      </w:r>
      <w:r>
        <w:rPr>
          <w:rFonts w:hint="default" w:ascii="Palatino Linotype" w:hAnsi="Palatino Linotype" w:cs="Palatino Linotype"/>
          <w:sz w:val="24"/>
          <w:szCs w:val="24"/>
          <w:lang w:val="zh-CN"/>
        </w:rPr>
        <w:t>dirumuskan oleh Kemenag RI</w:t>
      </w:r>
      <w:r>
        <w:rPr>
          <w:rFonts w:hint="default" w:ascii="Palatino Linotype" w:hAnsi="Palatino Linotype" w:cs="Palatino Linotype"/>
          <w:sz w:val="24"/>
          <w:szCs w:val="24"/>
          <w:lang w:val="en-US"/>
        </w:rPr>
        <w:t xml:space="preserve">, </w:t>
      </w:r>
      <w:r>
        <w:rPr>
          <w:rFonts w:hint="default" w:ascii="Palatino Linotype" w:hAnsi="Palatino Linotype" w:cs="Palatino Linotype"/>
          <w:sz w:val="24"/>
          <w:szCs w:val="24"/>
          <w:lang w:val="id-ID"/>
        </w:rPr>
        <w:t>meliputi</w:t>
      </w:r>
      <w:r>
        <w:rPr>
          <w:rFonts w:hint="default" w:ascii="Palatino Linotype" w:hAnsi="Palatino Linotype" w:cs="Palatino Linotype"/>
          <w:sz w:val="24"/>
          <w:szCs w:val="24"/>
          <w:lang w:val="en-US"/>
        </w:rPr>
        <w:t xml:space="preserve"> </w:t>
      </w:r>
      <w:r>
        <w:rPr>
          <w:rFonts w:hint="default" w:ascii="Palatino Linotype" w:hAnsi="Palatino Linotype" w:cs="Palatino Linotype"/>
          <w:sz w:val="24"/>
          <w:szCs w:val="24"/>
        </w:rPr>
        <w:t>komitmen kebangsaan</w:t>
      </w:r>
      <w:r>
        <w:rPr>
          <w:rFonts w:hint="default" w:ascii="Palatino Linotype" w:hAnsi="Palatino Linotype" w:cs="Palatino Linotype"/>
          <w:sz w:val="24"/>
          <w:szCs w:val="24"/>
          <w:lang w:val="zh-CN"/>
        </w:rPr>
        <w:t>,</w:t>
      </w:r>
      <w:r>
        <w:rPr>
          <w:rFonts w:hint="default" w:ascii="Palatino Linotype" w:hAnsi="Palatino Linotype" w:cs="Palatino Linotype"/>
          <w:sz w:val="24"/>
          <w:szCs w:val="24"/>
        </w:rPr>
        <w:t xml:space="preserve"> toleransi</w:t>
      </w:r>
      <w:r>
        <w:rPr>
          <w:rFonts w:hint="default" w:ascii="Palatino Linotype" w:hAnsi="Palatino Linotype" w:cs="Palatino Linotype"/>
          <w:sz w:val="24"/>
          <w:szCs w:val="24"/>
          <w:lang w:val="zh-CN"/>
        </w:rPr>
        <w:t>,</w:t>
      </w:r>
      <w:r>
        <w:rPr>
          <w:rFonts w:hint="default" w:ascii="Palatino Linotype" w:hAnsi="Palatino Linotype" w:cs="Palatino Linotype"/>
          <w:sz w:val="24"/>
          <w:szCs w:val="24"/>
        </w:rPr>
        <w:t xml:space="preserve"> anti kekerasan, dan akomodatif terhadap tradisi lokal.</w:t>
      </w:r>
      <w:r>
        <w:rPr>
          <w:rStyle w:val="16"/>
          <w:rFonts w:hint="default" w:ascii="Palatino Linotype" w:hAnsi="Palatino Linotype" w:cs="Palatino Linotype"/>
          <w:sz w:val="24"/>
          <w:szCs w:val="24"/>
        </w:rPr>
        <w:footnoteReference w:id="28"/>
      </w:r>
      <w:r>
        <w:rPr>
          <w:rFonts w:hint="default" w:ascii="Palatino Linotype" w:hAnsi="Palatino Linotype" w:cs="Palatino Linotype"/>
          <w:sz w:val="24"/>
          <w:szCs w:val="24"/>
          <w:lang w:val="en-US"/>
        </w:rPr>
        <w:t xml:space="preserve"> </w:t>
      </w:r>
      <w:r>
        <w:rPr>
          <w:rFonts w:hint="default" w:ascii="Palatino Linotype" w:hAnsi="Palatino Linotype" w:cs="Palatino Linotype"/>
          <w:sz w:val="24"/>
          <w:szCs w:val="24"/>
        </w:rPr>
        <w:t xml:space="preserve">Uraian </w:t>
      </w:r>
      <w:r>
        <w:rPr>
          <w:rFonts w:hint="default" w:ascii="Palatino Linotype" w:hAnsi="Palatino Linotype" w:cs="Palatino Linotype"/>
          <w:sz w:val="24"/>
          <w:szCs w:val="24"/>
          <w:lang w:val="en-US"/>
        </w:rPr>
        <w:t xml:space="preserve">penjelasan </w:t>
      </w:r>
      <w:r>
        <w:rPr>
          <w:rFonts w:hint="default" w:ascii="Palatino Linotype" w:hAnsi="Palatino Linotype" w:cs="Palatino Linotype"/>
          <w:sz w:val="24"/>
          <w:szCs w:val="24"/>
        </w:rPr>
        <w:t xml:space="preserve">lebih </w:t>
      </w:r>
      <w:r>
        <w:rPr>
          <w:rFonts w:hint="default" w:ascii="Palatino Linotype" w:hAnsi="Palatino Linotype" w:cs="Palatino Linotype"/>
          <w:sz w:val="24"/>
          <w:szCs w:val="24"/>
          <w:lang w:val="en-US"/>
        </w:rPr>
        <w:t>lanjut,</w:t>
      </w:r>
      <w:r>
        <w:rPr>
          <w:rFonts w:hint="default" w:ascii="Palatino Linotype" w:hAnsi="Palatino Linotype" w:cs="Palatino Linotype"/>
          <w:sz w:val="24"/>
          <w:szCs w:val="24"/>
        </w:rPr>
        <w:t xml:space="preserve"> sebagai berikut:</w:t>
      </w:r>
    </w:p>
    <w:p>
      <w:pPr>
        <w:tabs>
          <w:tab w:val="left" w:pos="567"/>
          <w:tab w:val="left" w:pos="5124"/>
        </w:tabs>
        <w:spacing w:line="360" w:lineRule="auto"/>
        <w:jc w:val="both"/>
        <w:rPr>
          <w:rFonts w:hint="default" w:ascii="Palatino Linotype" w:hAnsi="Palatino Linotype" w:cs="Palatino Linotype"/>
          <w:sz w:val="24"/>
          <w:szCs w:val="24"/>
        </w:rPr>
      </w:pPr>
    </w:p>
    <w:p>
      <w:pPr>
        <w:keepNext w:val="0"/>
        <w:keepLines w:val="0"/>
        <w:widowControl/>
        <w:numPr>
          <w:ilvl w:val="0"/>
          <w:numId w:val="2"/>
        </w:numPr>
        <w:suppressLineNumbers w:val="0"/>
        <w:tabs>
          <w:tab w:val="left" w:pos="567"/>
        </w:tabs>
        <w:spacing w:before="0" w:beforeAutospacing="0" w:after="0" w:afterAutospacing="0" w:line="360" w:lineRule="auto"/>
        <w:ind w:left="0" w:right="0"/>
        <w:jc w:val="both"/>
        <w:rPr>
          <w:rFonts w:hint="default" w:ascii="Palatino Linotype" w:hAnsi="Palatino Linotype" w:cs="Palatino Linotype" w:eastAsiaTheme="minorEastAsia"/>
          <w:sz w:val="24"/>
          <w:szCs w:val="24"/>
          <w:lang w:val="zh-CN"/>
        </w:rPr>
      </w:pPr>
      <w:r>
        <w:rPr>
          <w:rFonts w:hint="default" w:ascii="Palatino Linotype" w:hAnsi="Palatino Linotype" w:cs="Palatino Linotype" w:eastAsiaTheme="minorEastAsia"/>
          <w:b/>
          <w:sz w:val="24"/>
          <w:szCs w:val="24"/>
          <w:lang w:val="en-US"/>
        </w:rPr>
        <w:t xml:space="preserve">Dimensi Nilai </w:t>
      </w:r>
      <w:r>
        <w:rPr>
          <w:rFonts w:hint="default" w:ascii="Palatino Linotype" w:hAnsi="Palatino Linotype" w:cs="Palatino Linotype" w:eastAsiaTheme="minorEastAsia"/>
          <w:b/>
          <w:i/>
          <w:iCs/>
          <w:sz w:val="24"/>
          <w:szCs w:val="24"/>
          <w:lang w:val="en-US"/>
        </w:rPr>
        <w:t>Hifz Waton</w:t>
      </w:r>
      <w:r>
        <w:rPr>
          <w:rFonts w:hint="default" w:ascii="Palatino Linotype" w:hAnsi="Palatino Linotype" w:cs="Palatino Linotype" w:eastAsiaTheme="minorEastAsia"/>
          <w:b/>
          <w:sz w:val="24"/>
          <w:szCs w:val="24"/>
          <w:lang w:val="en-US"/>
        </w:rPr>
        <w:t xml:space="preserve"> dalam Indikator</w:t>
      </w:r>
      <w:r>
        <w:rPr>
          <w:rFonts w:hint="default" w:ascii="Palatino Linotype" w:hAnsi="Palatino Linotype" w:cs="Palatino Linotype" w:eastAsiaTheme="minorEastAsia"/>
          <w:b/>
          <w:bCs w:val="0"/>
          <w:sz w:val="24"/>
          <w:szCs w:val="24"/>
          <w:lang w:val="zh-CN"/>
        </w:rPr>
        <w:t xml:space="preserve"> </w:t>
      </w:r>
      <w:r>
        <w:rPr>
          <w:rFonts w:hint="default" w:ascii="Palatino Linotype" w:hAnsi="Palatino Linotype" w:cs="Palatino Linotype"/>
          <w:b/>
          <w:bCs w:val="0"/>
          <w:sz w:val="24"/>
          <w:szCs w:val="24"/>
          <w:lang w:val="zh-CN"/>
        </w:rPr>
        <w:t>komitmen</w:t>
      </w:r>
      <w:r>
        <w:rPr>
          <w:rFonts w:hint="default" w:ascii="Palatino Linotype" w:hAnsi="Palatino Linotype" w:cs="Palatino Linotype" w:eastAsiaTheme="minorEastAsia"/>
          <w:b/>
          <w:bCs w:val="0"/>
          <w:sz w:val="24"/>
          <w:szCs w:val="24"/>
          <w:lang w:val="zh-CN"/>
        </w:rPr>
        <w:t xml:space="preserve"> kebangsaaan.</w:t>
      </w:r>
      <w:r>
        <w:rPr>
          <w:rFonts w:hint="default" w:ascii="Palatino Linotype" w:hAnsi="Palatino Linotype" w:cs="Palatino Linotype" w:eastAsiaTheme="minorEastAsia"/>
          <w:sz w:val="24"/>
          <w:szCs w:val="24"/>
          <w:lang w:val="zh-CN"/>
        </w:rPr>
        <w:t xml:space="preserve"> </w:t>
      </w:r>
    </w:p>
    <w:p>
      <w:pPr>
        <w:keepNext w:val="0"/>
        <w:keepLines w:val="0"/>
        <w:widowControl/>
        <w:numPr>
          <w:ilvl w:val="0"/>
          <w:numId w:val="0"/>
        </w:numPr>
        <w:suppressLineNumbers w:val="0"/>
        <w:tabs>
          <w:tab w:val="left" w:pos="567"/>
        </w:tabs>
        <w:spacing w:before="0" w:beforeAutospacing="0" w:after="0" w:afterAutospacing="0" w:line="360" w:lineRule="auto"/>
        <w:ind w:right="0" w:rightChars="0"/>
        <w:jc w:val="both"/>
        <w:rPr>
          <w:rFonts w:hint="default" w:ascii="Palatino Linotype" w:hAnsi="Palatino Linotype" w:eastAsia="MS Mincho" w:cs="Palatino Linotype"/>
          <w:kern w:val="0"/>
          <w:sz w:val="24"/>
          <w:szCs w:val="24"/>
          <w:lang w:val="en-US" w:eastAsia="zh-CN" w:bidi="ar"/>
        </w:rPr>
      </w:pPr>
      <w:r>
        <w:rPr>
          <w:rFonts w:hint="default" w:ascii="Palatino Linotype" w:hAnsi="Palatino Linotype" w:cs="Palatino Linotype" w:eastAsiaTheme="minorEastAsia"/>
          <w:sz w:val="24"/>
          <w:szCs w:val="24"/>
          <w:lang w:val="en-US"/>
        </w:rPr>
        <w:tab/>
      </w:r>
      <w:r>
        <w:rPr>
          <w:rFonts w:hint="default" w:ascii="Palatino Linotype" w:hAnsi="Palatino Linotype" w:cs="Palatino Linotype" w:eastAsiaTheme="minorEastAsia"/>
          <w:sz w:val="24"/>
          <w:szCs w:val="24"/>
          <w:lang w:val="en-US"/>
        </w:rPr>
        <w:t>Penting diktahui bahwa s</w:t>
      </w:r>
      <w:r>
        <w:rPr>
          <w:rFonts w:hint="default" w:ascii="Palatino Linotype" w:hAnsi="Palatino Linotype" w:cs="Palatino Linotype"/>
          <w:sz w:val="24"/>
          <w:szCs w:val="24"/>
          <w:lang w:val="zh-CN"/>
        </w:rPr>
        <w:t>ikap k</w:t>
      </w:r>
      <w:r>
        <w:rPr>
          <w:rFonts w:hint="default" w:ascii="Palatino Linotype" w:hAnsi="Palatino Linotype" w:cs="Palatino Linotype"/>
          <w:sz w:val="24"/>
          <w:szCs w:val="24"/>
        </w:rPr>
        <w:t xml:space="preserve">omitmen kebangsaan </w:t>
      </w:r>
      <w:r>
        <w:rPr>
          <w:rFonts w:hint="default" w:ascii="Palatino Linotype" w:hAnsi="Palatino Linotype" w:cs="Palatino Linotype"/>
          <w:sz w:val="24"/>
          <w:szCs w:val="24"/>
          <w:lang w:val="en-US"/>
        </w:rPr>
        <w:t xml:space="preserve">meriupakan </w:t>
      </w:r>
      <w:r>
        <w:rPr>
          <w:rFonts w:hint="default" w:ascii="Palatino Linotype" w:hAnsi="Palatino Linotype" w:cs="Palatino Linotype"/>
          <w:sz w:val="24"/>
          <w:szCs w:val="24"/>
          <w:lang w:val="zh-CN"/>
        </w:rPr>
        <w:t>bagian</w:t>
      </w:r>
      <w:r>
        <w:rPr>
          <w:rFonts w:hint="default" w:ascii="Palatino Linotype" w:hAnsi="Palatino Linotype" w:cs="Palatino Linotype"/>
          <w:sz w:val="24"/>
          <w:szCs w:val="24"/>
          <w:lang w:val="en-US"/>
        </w:rPr>
        <w:t xml:space="preserve"> dari</w:t>
      </w:r>
      <w:r>
        <w:rPr>
          <w:rFonts w:hint="default" w:ascii="Palatino Linotype" w:hAnsi="Palatino Linotype" w:cs="Palatino Linotype"/>
          <w:sz w:val="24"/>
          <w:szCs w:val="24"/>
          <w:lang w:val="zh-CN"/>
        </w:rPr>
        <w:t xml:space="preserve"> </w:t>
      </w:r>
      <w:r>
        <w:rPr>
          <w:rFonts w:hint="default" w:ascii="Palatino Linotype" w:hAnsi="Palatino Linotype" w:cs="Palatino Linotype"/>
          <w:sz w:val="24"/>
          <w:szCs w:val="24"/>
        </w:rPr>
        <w:t xml:space="preserve">indikator </w:t>
      </w:r>
      <w:r>
        <w:rPr>
          <w:rFonts w:hint="default" w:ascii="Palatino Linotype" w:hAnsi="Palatino Linotype" w:cs="Palatino Linotype"/>
          <w:sz w:val="24"/>
          <w:szCs w:val="24"/>
          <w:lang w:val="en-US"/>
        </w:rPr>
        <w:t>untuk memahami paradigma,</w:t>
      </w:r>
      <w:r>
        <w:rPr>
          <w:rFonts w:hint="default" w:ascii="Palatino Linotype" w:hAnsi="Palatino Linotype" w:cs="Palatino Linotype"/>
          <w:sz w:val="24"/>
          <w:szCs w:val="24"/>
          <w:lang w:val="zh-CN"/>
        </w:rPr>
        <w:t xml:space="preserve"> pola </w:t>
      </w:r>
      <w:r>
        <w:rPr>
          <w:rFonts w:hint="default" w:ascii="Palatino Linotype" w:hAnsi="Palatino Linotype" w:cs="Palatino Linotype"/>
          <w:sz w:val="24"/>
          <w:szCs w:val="24"/>
        </w:rPr>
        <w:t xml:space="preserve">sikap, dan praktik </w:t>
      </w:r>
      <w:r>
        <w:rPr>
          <w:rFonts w:hint="default" w:ascii="Palatino Linotype" w:hAnsi="Palatino Linotype" w:cs="Palatino Linotype"/>
          <w:sz w:val="24"/>
          <w:szCs w:val="24"/>
          <w:lang w:val="zh-CN"/>
        </w:rPr>
        <w:t>ke</w:t>
      </w:r>
      <w:r>
        <w:rPr>
          <w:rFonts w:hint="default" w:ascii="Palatino Linotype" w:hAnsi="Palatino Linotype" w:cs="Palatino Linotype"/>
          <w:sz w:val="24"/>
          <w:szCs w:val="24"/>
        </w:rPr>
        <w:t>beragama</w:t>
      </w:r>
      <w:r>
        <w:rPr>
          <w:rFonts w:hint="default" w:ascii="Palatino Linotype" w:hAnsi="Palatino Linotype" w:cs="Palatino Linotype"/>
          <w:sz w:val="24"/>
          <w:szCs w:val="24"/>
          <w:lang w:val="zh-CN"/>
        </w:rPr>
        <w:t>an</w:t>
      </w:r>
      <w:r>
        <w:rPr>
          <w:rFonts w:hint="default" w:ascii="Palatino Linotype" w:hAnsi="Palatino Linotype" w:cs="Palatino Linotype"/>
          <w:sz w:val="24"/>
          <w:szCs w:val="24"/>
        </w:rPr>
        <w:t xml:space="preserve"> </w:t>
      </w:r>
      <w:r>
        <w:rPr>
          <w:rFonts w:hint="default" w:ascii="Palatino Linotype" w:hAnsi="Palatino Linotype" w:cs="Palatino Linotype"/>
          <w:sz w:val="24"/>
          <w:szCs w:val="24"/>
          <w:lang w:val="en-US"/>
        </w:rPr>
        <w:t xml:space="preserve">sosial </w:t>
      </w:r>
      <w:r>
        <w:rPr>
          <w:rFonts w:hint="default" w:ascii="Palatino Linotype" w:hAnsi="Palatino Linotype" w:cs="Palatino Linotype"/>
          <w:sz w:val="24"/>
          <w:szCs w:val="24"/>
        </w:rPr>
        <w:t xml:space="preserve">seseorang </w:t>
      </w:r>
      <w:r>
        <w:rPr>
          <w:rFonts w:hint="default" w:ascii="Palatino Linotype" w:hAnsi="Palatino Linotype" w:cs="Palatino Linotype"/>
          <w:sz w:val="24"/>
          <w:szCs w:val="24"/>
          <w:lang w:val="zh-CN"/>
        </w:rPr>
        <w:t xml:space="preserve">atas </w:t>
      </w:r>
      <w:r>
        <w:rPr>
          <w:rFonts w:hint="default" w:ascii="Palatino Linotype" w:hAnsi="Palatino Linotype" w:cs="Palatino Linotype"/>
          <w:sz w:val="24"/>
          <w:szCs w:val="24"/>
          <w:lang w:val="en-US"/>
        </w:rPr>
        <w:t>komitmennya dengan</w:t>
      </w:r>
      <w:r>
        <w:rPr>
          <w:rFonts w:hint="default" w:ascii="Palatino Linotype" w:hAnsi="Palatino Linotype" w:cs="Palatino Linotype"/>
          <w:sz w:val="24"/>
          <w:szCs w:val="24"/>
        </w:rPr>
        <w:t xml:space="preserve"> konsensus dasar </w:t>
      </w:r>
      <w:r>
        <w:rPr>
          <w:rFonts w:hint="default" w:ascii="Palatino Linotype" w:hAnsi="Palatino Linotype" w:cs="Palatino Linotype"/>
          <w:sz w:val="24"/>
          <w:szCs w:val="24"/>
          <w:lang w:val="en-US"/>
        </w:rPr>
        <w:t xml:space="preserve">Negara Kesatuan Republik </w:t>
      </w:r>
      <w:r>
        <w:rPr>
          <w:rFonts w:hint="default" w:ascii="Palatino Linotype" w:hAnsi="Palatino Linotype" w:cs="Palatino Linotype"/>
          <w:sz w:val="24"/>
          <w:szCs w:val="24"/>
        </w:rPr>
        <w:t xml:space="preserve">Indonesia. Tidak </w:t>
      </w:r>
      <w:r>
        <w:rPr>
          <w:rFonts w:hint="default" w:ascii="Palatino Linotype" w:hAnsi="Palatino Linotype" w:cs="Palatino Linotype"/>
          <w:sz w:val="24"/>
          <w:szCs w:val="24"/>
          <w:lang w:val="en-US"/>
        </w:rPr>
        <w:t>berhenti di sini,</w:t>
      </w:r>
      <w:r>
        <w:rPr>
          <w:rFonts w:hint="default" w:ascii="Palatino Linotype" w:hAnsi="Palatino Linotype" w:cs="Palatino Linotype"/>
          <w:sz w:val="24"/>
          <w:szCs w:val="24"/>
        </w:rPr>
        <w:t xml:space="preserve"> </w:t>
      </w:r>
      <w:r>
        <w:rPr>
          <w:rFonts w:hint="default" w:ascii="Palatino Linotype" w:hAnsi="Palatino Linotype" w:cs="Palatino Linotype"/>
          <w:sz w:val="24"/>
          <w:szCs w:val="24"/>
          <w:lang w:val="zh-CN"/>
        </w:rPr>
        <w:t xml:space="preserve">sikap komitmen kebangsaan juga </w:t>
      </w:r>
      <w:r>
        <w:rPr>
          <w:rFonts w:hint="default" w:ascii="Palatino Linotype" w:hAnsi="Palatino Linotype" w:cs="Palatino Linotype"/>
          <w:sz w:val="24"/>
          <w:szCs w:val="24"/>
          <w:lang w:val="en-US"/>
        </w:rPr>
        <w:t xml:space="preserve">dapat dijadikan sebagai nilai atau indikator dalam </w:t>
      </w:r>
      <w:r>
        <w:rPr>
          <w:rFonts w:hint="default" w:ascii="Palatino Linotype" w:hAnsi="Palatino Linotype" w:cs="Palatino Linotype"/>
          <w:sz w:val="24"/>
          <w:szCs w:val="24"/>
          <w:lang w:val="zh-CN"/>
        </w:rPr>
        <w:t xml:space="preserve">menjadikan </w:t>
      </w:r>
      <w:r>
        <w:rPr>
          <w:rFonts w:hint="default" w:ascii="Palatino Linotype" w:hAnsi="Palatino Linotype" w:cs="Palatino Linotype"/>
          <w:sz w:val="24"/>
          <w:szCs w:val="24"/>
          <w:lang w:val="en-US"/>
        </w:rPr>
        <w:t>individu umat beragama agar dapat</w:t>
      </w:r>
      <w:r>
        <w:rPr>
          <w:rFonts w:hint="default" w:ascii="Palatino Linotype" w:hAnsi="Palatino Linotype" w:cs="Palatino Linotype"/>
          <w:sz w:val="24"/>
          <w:szCs w:val="24"/>
          <w:lang w:val="zh-CN"/>
        </w:rPr>
        <w:t xml:space="preserve"> memiliki</w:t>
      </w:r>
      <w:r>
        <w:rPr>
          <w:rFonts w:hint="default" w:ascii="Palatino Linotype" w:hAnsi="Palatino Linotype" w:cs="Palatino Linotype"/>
          <w:sz w:val="24"/>
          <w:szCs w:val="24"/>
          <w:lang w:val="en-US"/>
        </w:rPr>
        <w:t xml:space="preserve"> </w:t>
      </w:r>
      <w:r>
        <w:rPr>
          <w:rFonts w:hint="default" w:ascii="Palatino Linotype" w:hAnsi="Palatino Linotype" w:cs="Palatino Linotype"/>
          <w:sz w:val="24"/>
          <w:szCs w:val="24"/>
          <w:lang w:val="zh-CN"/>
        </w:rPr>
        <w:t>pengejawantahan ajaran agamanya</w:t>
      </w:r>
      <w:r>
        <w:rPr>
          <w:rFonts w:hint="default" w:ascii="Palatino Linotype" w:hAnsi="Palatino Linotype" w:cs="Palatino Linotype"/>
          <w:sz w:val="24"/>
          <w:szCs w:val="24"/>
          <w:lang w:val="en-US"/>
        </w:rPr>
        <w:t xml:space="preserve"> secara moderat</w:t>
      </w:r>
      <w:r>
        <w:rPr>
          <w:rFonts w:hint="default" w:ascii="Palatino Linotype" w:hAnsi="Palatino Linotype" w:cs="Palatino Linotype"/>
          <w:sz w:val="24"/>
          <w:szCs w:val="24"/>
          <w:lang w:val="zh-CN"/>
        </w:rPr>
        <w:t xml:space="preserve"> </w:t>
      </w:r>
      <w:r>
        <w:rPr>
          <w:rFonts w:hint="default" w:ascii="Palatino Linotype" w:hAnsi="Palatino Linotype" w:cs="Palatino Linotype"/>
          <w:sz w:val="24"/>
          <w:szCs w:val="24"/>
          <w:lang w:val="en-US"/>
        </w:rPr>
        <w:t xml:space="preserve">dalam </w:t>
      </w:r>
      <w:r>
        <w:rPr>
          <w:rFonts w:hint="default" w:ascii="Palatino Linotype" w:hAnsi="Palatino Linotype" w:cs="Palatino Linotype"/>
          <w:sz w:val="24"/>
          <w:szCs w:val="24"/>
          <w:lang w:val="zh-CN"/>
        </w:rPr>
        <w:t xml:space="preserve">konteks norma kehidupan sosial masyarakat Indonesia yang </w:t>
      </w:r>
      <w:r>
        <w:rPr>
          <w:rFonts w:hint="default" w:ascii="Palatino Linotype" w:hAnsi="Palatino Linotype" w:cs="Palatino Linotype"/>
          <w:sz w:val="24"/>
          <w:szCs w:val="24"/>
          <w:lang w:val="en-US"/>
        </w:rPr>
        <w:t>ada</w:t>
      </w:r>
      <w:r>
        <w:rPr>
          <w:rFonts w:hint="default" w:ascii="Palatino Linotype" w:hAnsi="Palatino Linotype" w:cs="Palatino Linotype"/>
          <w:sz w:val="24"/>
          <w:szCs w:val="24"/>
          <w:lang w:val="zh-CN"/>
        </w:rPr>
        <w:t>.</w:t>
      </w:r>
      <w:r>
        <w:rPr>
          <w:rFonts w:hint="default" w:ascii="Palatino Linotype" w:hAnsi="Palatino Linotype" w:cs="Palatino Linotype"/>
          <w:sz w:val="24"/>
          <w:szCs w:val="24"/>
          <w:lang w:val="en-US"/>
        </w:rPr>
        <w:t xml:space="preserve"> Oleh sebab itu, t</w:t>
      </w:r>
      <w:r>
        <w:rPr>
          <w:rFonts w:hint="default" w:ascii="Palatino Linotype" w:hAnsi="Palatino Linotype" w:eastAsia="MS Mincho" w:cs="Palatino Linotype"/>
          <w:kern w:val="0"/>
          <w:sz w:val="24"/>
          <w:szCs w:val="24"/>
          <w:lang w:val="en-US" w:eastAsia="zh-CN" w:bidi="ar"/>
        </w:rPr>
        <w:t>idaklah berlebihan jika sikap komitmen kebangsaan dijadikan sebagai bagian dari indikator moderasi beragama bagi seorang individu dalam konteksh kehidupan bernegara di Indonesia. Hal demikian dikarenakan mengimplementasikan kewajiban sebagai warga negara sejalan dengan manifestasi implementasi ajaran agama dalam kehidupan bernegara.</w:t>
      </w:r>
      <w:r>
        <w:rPr>
          <w:rStyle w:val="16"/>
          <w:rFonts w:hint="default" w:ascii="Palatino Linotype" w:hAnsi="Palatino Linotype" w:eastAsia="MS Mincho" w:cs="Palatino Linotype"/>
          <w:kern w:val="0"/>
          <w:sz w:val="24"/>
          <w:szCs w:val="24"/>
          <w:lang w:val="en-US" w:eastAsia="zh-CN" w:bidi="ar"/>
        </w:rPr>
        <w:footnoteReference w:id="29"/>
      </w:r>
      <w:r>
        <w:rPr>
          <w:rFonts w:hint="default" w:ascii="Palatino Linotype" w:hAnsi="Palatino Linotype" w:eastAsia="MS Mincho" w:cs="Palatino Linotype"/>
          <w:kern w:val="0"/>
          <w:sz w:val="24"/>
          <w:szCs w:val="24"/>
          <w:lang w:val="en-US" w:eastAsia="zh-CN" w:bidi="ar"/>
        </w:rPr>
        <w:t xml:space="preserve"> </w:t>
      </w:r>
      <w:r>
        <w:rPr>
          <w:rFonts w:hint="default" w:ascii="Palatino Linotype" w:hAnsi="Palatino Linotype" w:cs="Palatino Linotype"/>
          <w:bCs/>
          <w:lang w:val="en-US"/>
        </w:rPr>
        <w:t>Keberadaan</w:t>
      </w:r>
      <w:r>
        <w:rPr>
          <w:rFonts w:hint="default" w:ascii="Palatino Linotype" w:hAnsi="Palatino Linotype" w:cs="Palatino Linotype"/>
          <w:bCs/>
        </w:rPr>
        <w:t xml:space="preserve"> Pancasila</w:t>
      </w:r>
      <w:r>
        <w:rPr>
          <w:rFonts w:hint="default" w:ascii="Palatino Linotype" w:hAnsi="Palatino Linotype" w:cs="Palatino Linotype"/>
          <w:bCs/>
          <w:lang w:val="en-US"/>
        </w:rPr>
        <w:t xml:space="preserve"> di Indonesia juga menjadi</w:t>
      </w:r>
      <w:r>
        <w:rPr>
          <w:rFonts w:hint="default" w:ascii="Palatino Linotype" w:hAnsi="Palatino Linotype" w:cs="Palatino Linotype"/>
          <w:bCs/>
        </w:rPr>
        <w:t xml:space="preserve"> pedoman hidup </w:t>
      </w:r>
      <w:r>
        <w:rPr>
          <w:rFonts w:hint="default" w:ascii="Palatino Linotype" w:hAnsi="Palatino Linotype" w:cs="Palatino Linotype"/>
          <w:bCs/>
          <w:lang w:val="en-US"/>
        </w:rPr>
        <w:t>dan cita hukum dalam</w:t>
      </w:r>
      <w:r>
        <w:rPr>
          <w:rFonts w:hint="default" w:ascii="Palatino Linotype" w:hAnsi="Palatino Linotype" w:cs="Palatino Linotype"/>
          <w:bCs/>
        </w:rPr>
        <w:t xml:space="preserve"> kehidupan bermasyarakat</w:t>
      </w:r>
      <w:r>
        <w:rPr>
          <w:rFonts w:hint="default" w:ascii="Palatino Linotype" w:hAnsi="Palatino Linotype" w:cs="Palatino Linotype"/>
          <w:bCs/>
          <w:lang w:val="en-US"/>
        </w:rPr>
        <w:t>,</w:t>
      </w:r>
      <w:r>
        <w:rPr>
          <w:rFonts w:hint="default" w:ascii="Palatino Linotype" w:hAnsi="Palatino Linotype" w:cs="Palatino Linotype"/>
          <w:bCs/>
        </w:rPr>
        <w:t xml:space="preserve"> bernegara maupun beragama</w:t>
      </w:r>
      <w:r>
        <w:rPr>
          <w:rFonts w:hint="default" w:ascii="Palatino Linotype" w:hAnsi="Palatino Linotype" w:cs="Palatino Linotype"/>
          <w:lang w:val="en-US"/>
        </w:rPr>
        <w:t>.</w:t>
      </w:r>
      <w:r>
        <w:rPr>
          <w:rStyle w:val="16"/>
          <w:rFonts w:hint="default" w:ascii="Palatino Linotype" w:hAnsi="Palatino Linotype" w:cs="Palatino Linotype"/>
          <w:lang w:val="en-US"/>
        </w:rPr>
        <w:footnoteReference w:id="30"/>
      </w:r>
      <w:r>
        <w:rPr>
          <w:rFonts w:hint="default" w:ascii="Palatino Linotype" w:hAnsi="Palatino Linotype" w:cs="Palatino Linotype"/>
          <w:lang w:val="en-US"/>
        </w:rPr>
        <w:t xml:space="preserve"> Di mana pelbagai nilai sosial dan keagamaan yang termuat dalam Pancasila dapat menjadi basis paradigmatik dalam mewujudkan kerukunan hidup antar umat beragam di Indonesia.</w:t>
      </w:r>
      <w:r>
        <w:rPr>
          <w:rStyle w:val="16"/>
          <w:rFonts w:hint="default" w:ascii="Palatino Linotype" w:hAnsi="Palatino Linotype" w:cs="Palatino Linotype"/>
          <w:lang w:val="en-US"/>
        </w:rPr>
        <w:footnoteReference w:id="31"/>
      </w:r>
    </w:p>
    <w:p>
      <w:pPr>
        <w:keepNext w:val="0"/>
        <w:keepLines w:val="0"/>
        <w:widowControl/>
        <w:numPr>
          <w:ilvl w:val="0"/>
          <w:numId w:val="0"/>
        </w:numPr>
        <w:suppressLineNumbers w:val="0"/>
        <w:tabs>
          <w:tab w:val="left" w:pos="567"/>
        </w:tabs>
        <w:spacing w:before="0" w:beforeAutospacing="0" w:after="0" w:afterAutospacing="0" w:line="360" w:lineRule="auto"/>
        <w:ind w:right="0" w:rightChars="0"/>
        <w:jc w:val="both"/>
        <w:rPr>
          <w:rFonts w:hint="default" w:ascii="Palatino Linotype" w:hAnsi="Palatino Linotype" w:eastAsia="Calibri" w:cs="Palatino Linotype"/>
          <w:sz w:val="24"/>
          <w:szCs w:val="24"/>
          <w:lang w:val="en-US"/>
        </w:rPr>
      </w:pPr>
      <w:r>
        <w:rPr>
          <w:rFonts w:hint="default" w:ascii="Palatino Linotype" w:hAnsi="Palatino Linotype" w:eastAsia="MS Mincho" w:cs="Palatino Linotype"/>
          <w:kern w:val="0"/>
          <w:sz w:val="24"/>
          <w:szCs w:val="24"/>
          <w:lang w:val="en-US" w:eastAsia="zh-CN" w:bidi="ar"/>
        </w:rPr>
        <w:tab/>
      </w:r>
      <w:r>
        <w:rPr>
          <w:rFonts w:hint="default" w:ascii="Palatino Linotype" w:hAnsi="Palatino Linotype" w:eastAsia="MS Mincho" w:cs="Palatino Linotype"/>
          <w:kern w:val="0"/>
          <w:sz w:val="24"/>
          <w:szCs w:val="24"/>
          <w:lang w:val="en-US" w:eastAsia="zh-CN" w:bidi="ar"/>
        </w:rPr>
        <w:t xml:space="preserve">Keberadaan sikap  komitmen sebagai bagian indikator moderasi beragama dalam perspektif maqasid shariah dapat dimaksudkan sebagai manifestasi dari </w:t>
      </w:r>
      <w:r>
        <w:rPr>
          <w:rFonts w:hint="default" w:ascii="Palatino Linotype" w:hAnsi="Palatino Linotype" w:eastAsia="MS Mincho" w:cs="Palatino Linotype"/>
          <w:i/>
          <w:iCs/>
          <w:kern w:val="0"/>
          <w:sz w:val="24"/>
          <w:szCs w:val="24"/>
          <w:lang w:val="en-US" w:eastAsia="zh-CN" w:bidi="ar"/>
        </w:rPr>
        <w:t>hifz waton</w:t>
      </w:r>
      <w:r>
        <w:rPr>
          <w:rFonts w:hint="default" w:ascii="Palatino Linotype" w:hAnsi="Palatino Linotype" w:eastAsia="MS Mincho" w:cs="Palatino Linotype"/>
          <w:kern w:val="0"/>
          <w:sz w:val="24"/>
          <w:szCs w:val="24"/>
          <w:lang w:val="en-US" w:eastAsia="zh-CN" w:bidi="ar"/>
        </w:rPr>
        <w:t xml:space="preserve"> (menjaga keselamatan negara). Pada ranah praksisnya, </w:t>
      </w:r>
      <w:r>
        <w:rPr>
          <w:rFonts w:hint="default" w:ascii="Palatino Linotype" w:hAnsi="Palatino Linotype" w:eastAsia="MS Mincho" w:cs="Palatino Linotype"/>
          <w:i/>
          <w:iCs/>
          <w:kern w:val="0"/>
          <w:sz w:val="24"/>
          <w:szCs w:val="24"/>
          <w:lang w:val="en-US" w:eastAsia="zh-CN" w:bidi="ar"/>
        </w:rPr>
        <w:t>hifz waton</w:t>
      </w:r>
      <w:r>
        <w:rPr>
          <w:rFonts w:hint="default" w:ascii="Palatino Linotype" w:hAnsi="Palatino Linotype" w:eastAsia="MS Mincho" w:cs="Palatino Linotype"/>
          <w:kern w:val="0"/>
          <w:sz w:val="24"/>
          <w:szCs w:val="24"/>
          <w:lang w:val="en-US" w:eastAsia="zh-CN" w:bidi="ar"/>
        </w:rPr>
        <w:t xml:space="preserve"> tersebut </w:t>
      </w:r>
      <w:r>
        <w:rPr>
          <w:rFonts w:hint="default" w:ascii="Palatino Linotype" w:hAnsi="Palatino Linotype" w:cs="Palatino Linotype"/>
          <w:sz w:val="24"/>
          <w:szCs w:val="24"/>
          <w:lang w:val="en-US"/>
        </w:rPr>
        <w:t>dapat menjadi paradigma dalam segala bentuk upaya untuk</w:t>
      </w:r>
      <w:r>
        <w:rPr>
          <w:rFonts w:hint="default" w:ascii="Palatino Linotype" w:hAnsi="Palatino Linotype" w:eastAsia="Calibri" w:cs="Palatino Linotype"/>
          <w:sz w:val="24"/>
          <w:szCs w:val="24"/>
          <w:lang w:val="en-US"/>
        </w:rPr>
        <w:t xml:space="preserve"> menjaga ketertiban, keamanan dan kedamaian </w:t>
      </w:r>
      <w:r>
        <w:rPr>
          <w:rFonts w:hint="default" w:ascii="Palatino Linotype" w:hAnsi="Palatino Linotype" w:cs="Palatino Linotype"/>
          <w:sz w:val="24"/>
          <w:szCs w:val="24"/>
          <w:lang w:val="en-US"/>
        </w:rPr>
        <w:t>kehidupan</w:t>
      </w:r>
      <w:r>
        <w:rPr>
          <w:rFonts w:hint="default" w:ascii="Palatino Linotype" w:hAnsi="Palatino Linotype" w:eastAsia="Calibri" w:cs="Palatino Linotype"/>
          <w:sz w:val="24"/>
          <w:szCs w:val="24"/>
          <w:lang w:val="en-US"/>
        </w:rPr>
        <w:t xml:space="preserve"> bernegara</w:t>
      </w:r>
      <w:r>
        <w:rPr>
          <w:rFonts w:hint="default" w:ascii="Palatino Linotype" w:hAnsi="Palatino Linotype" w:cs="Palatino Linotype"/>
          <w:sz w:val="24"/>
          <w:szCs w:val="24"/>
          <w:lang w:val="en-US"/>
        </w:rPr>
        <w:t xml:space="preserve"> di Indonesia</w:t>
      </w:r>
      <w:r>
        <w:rPr>
          <w:rFonts w:hint="default" w:ascii="Palatino Linotype" w:hAnsi="Palatino Linotype" w:eastAsia="Calibri" w:cs="Palatino Linotype"/>
          <w:sz w:val="24"/>
          <w:szCs w:val="24"/>
          <w:lang w:val="en-US"/>
        </w:rPr>
        <w:t xml:space="preserve">. </w:t>
      </w:r>
      <w:r>
        <w:rPr>
          <w:rFonts w:hint="default" w:ascii="Palatino Linotype" w:hAnsi="Palatino Linotype" w:cs="Palatino Linotype"/>
          <w:sz w:val="24"/>
          <w:szCs w:val="24"/>
          <w:lang w:val="en-US"/>
        </w:rPr>
        <w:t xml:space="preserve">Hal ini dapat diwujudkan melalui paham maupun sikap umat beragama di Indonesia. Dengan terjaganya kemaslahatan kehidupan bernegera, maka juga berdampak positif dalam terpeliharanya nilai-nilai </w:t>
      </w:r>
      <w:r>
        <w:rPr>
          <w:rFonts w:hint="default" w:ascii="Palatino Linotype" w:hAnsi="Palatino Linotype" w:cs="Palatino Linotype"/>
          <w:i/>
          <w:iCs/>
          <w:sz w:val="24"/>
          <w:szCs w:val="24"/>
          <w:lang w:val="en-US"/>
        </w:rPr>
        <w:t>maqasid shariah</w:t>
      </w:r>
      <w:r>
        <w:rPr>
          <w:rFonts w:hint="default" w:ascii="Palatino Linotype" w:hAnsi="Palatino Linotype" w:cs="Palatino Linotype"/>
          <w:sz w:val="24"/>
          <w:szCs w:val="24"/>
          <w:lang w:val="en-US"/>
        </w:rPr>
        <w:t xml:space="preserve"> lainnya  bagi umat beragama baik sebagai makhluk individu maupun makhluk sosial dalam kehidupan bernegara. Secara normatif, keberdaaan dimensi </w:t>
      </w:r>
      <w:r>
        <w:rPr>
          <w:rFonts w:hint="default" w:ascii="Palatino Linotype" w:hAnsi="Palatino Linotype" w:cs="Palatino Linotype"/>
          <w:i/>
          <w:iCs/>
          <w:sz w:val="24"/>
          <w:szCs w:val="24"/>
          <w:lang w:val="en-US"/>
        </w:rPr>
        <w:t>hifz waton</w:t>
      </w:r>
      <w:r>
        <w:rPr>
          <w:rFonts w:hint="default" w:ascii="Palatino Linotype" w:hAnsi="Palatino Linotype" w:cs="Palatino Linotype"/>
          <w:sz w:val="24"/>
          <w:szCs w:val="24"/>
          <w:lang w:val="en-US"/>
        </w:rPr>
        <w:t xml:space="preserve"> dalam indikator komitmen kebangsaan juga paralel dengan </w:t>
      </w:r>
      <w:r>
        <w:rPr>
          <w:rFonts w:hint="default" w:ascii="Palatino Linotype" w:hAnsi="Palatino Linotype" w:eastAsia="Calibri" w:cs="Palatino Linotype"/>
          <w:sz w:val="24"/>
          <w:szCs w:val="24"/>
          <w:lang w:val="en-US"/>
        </w:rPr>
        <w:t>sikap nasionalisme</w:t>
      </w:r>
      <w:r>
        <w:rPr>
          <w:rFonts w:hint="default" w:ascii="Palatino Linotype" w:hAnsi="Palatino Linotype" w:cs="Palatino Linotype"/>
          <w:sz w:val="24"/>
          <w:szCs w:val="24"/>
          <w:lang w:val="en-US"/>
        </w:rPr>
        <w:t xml:space="preserve"> Nabi Ibrahim yang uraikan dalam al-Qur’an, yakni ia </w:t>
      </w:r>
      <w:r>
        <w:rPr>
          <w:rFonts w:hint="default" w:ascii="Palatino Linotype" w:hAnsi="Palatino Linotype" w:eastAsia="Calibri" w:cs="Palatino Linotype"/>
          <w:sz w:val="24"/>
          <w:szCs w:val="24"/>
          <w:lang w:val="en-US"/>
        </w:rPr>
        <w:t xml:space="preserve">mendoakan negaranya </w:t>
      </w:r>
      <w:r>
        <w:rPr>
          <w:rFonts w:hint="default" w:ascii="Palatino Linotype" w:hAnsi="Palatino Linotype" w:cs="Palatino Linotype"/>
          <w:sz w:val="24"/>
          <w:szCs w:val="24"/>
          <w:lang w:val="en-US"/>
        </w:rPr>
        <w:t>agar</w:t>
      </w:r>
      <w:r>
        <w:rPr>
          <w:rFonts w:hint="default" w:ascii="Palatino Linotype" w:hAnsi="Palatino Linotype" w:eastAsia="Calibri" w:cs="Palatino Linotype"/>
          <w:sz w:val="24"/>
          <w:szCs w:val="24"/>
          <w:lang w:val="en-US"/>
        </w:rPr>
        <w:t xml:space="preserve"> dirahmati dan penduduknya senantiasa di</w:t>
      </w:r>
      <w:r>
        <w:rPr>
          <w:rFonts w:hint="default" w:ascii="Palatino Linotype" w:hAnsi="Palatino Linotype" w:cs="Palatino Linotype"/>
          <w:sz w:val="24"/>
          <w:szCs w:val="24"/>
          <w:lang w:val="en-US"/>
        </w:rPr>
        <w:t>berikan</w:t>
      </w:r>
      <w:r>
        <w:rPr>
          <w:rFonts w:hint="default" w:ascii="Palatino Linotype" w:hAnsi="Palatino Linotype" w:eastAsia="Calibri" w:cs="Palatino Linotype"/>
          <w:sz w:val="24"/>
          <w:szCs w:val="24"/>
          <w:lang w:val="en-US"/>
        </w:rPr>
        <w:t xml:space="preserve"> iman dan rezki yang berlimpah.</w:t>
      </w:r>
      <w:r>
        <w:rPr>
          <w:rStyle w:val="16"/>
          <w:rFonts w:hint="default" w:ascii="Palatino Linotype" w:hAnsi="Palatino Linotype" w:eastAsia="Calibri" w:cs="Palatino Linotype"/>
          <w:sz w:val="24"/>
          <w:szCs w:val="24"/>
          <w:lang w:val="en-US"/>
        </w:rPr>
        <w:footnoteReference w:id="32"/>
      </w:r>
    </w:p>
    <w:p>
      <w:pPr>
        <w:keepNext w:val="0"/>
        <w:keepLines w:val="0"/>
        <w:widowControl/>
        <w:numPr>
          <w:ilvl w:val="0"/>
          <w:numId w:val="0"/>
        </w:numPr>
        <w:suppressLineNumbers w:val="0"/>
        <w:tabs>
          <w:tab w:val="left" w:pos="567"/>
        </w:tabs>
        <w:spacing w:before="0" w:beforeAutospacing="0" w:after="0" w:afterAutospacing="0" w:line="360" w:lineRule="auto"/>
        <w:ind w:right="0" w:rightChars="0"/>
        <w:jc w:val="both"/>
        <w:rPr>
          <w:rFonts w:hint="default" w:ascii="Palatino Linotype" w:hAnsi="Palatino Linotype" w:eastAsia="Calibri" w:cs="Palatino Linotype"/>
          <w:sz w:val="24"/>
          <w:szCs w:val="24"/>
          <w:lang w:val="en-US"/>
        </w:rPr>
      </w:pPr>
      <w:r>
        <w:rPr>
          <w:rFonts w:hint="default" w:ascii="Palatino Linotype" w:hAnsi="Palatino Linotype" w:cs="Palatino Linotype" w:eastAsiaTheme="minorEastAsia"/>
          <w:sz w:val="24"/>
          <w:szCs w:val="24"/>
          <w:lang w:val="en-US"/>
        </w:rPr>
        <w:tab/>
      </w:r>
      <w:r>
        <w:rPr>
          <w:rFonts w:hint="default" w:ascii="Palatino Linotype" w:hAnsi="Palatino Linotype" w:cs="Palatino Linotype" w:eastAsiaTheme="minorEastAsia"/>
          <w:sz w:val="24"/>
          <w:szCs w:val="24"/>
          <w:lang w:val="en-US"/>
        </w:rPr>
        <w:t xml:space="preserve">Dimensi nilai </w:t>
      </w:r>
      <w:r>
        <w:rPr>
          <w:rFonts w:hint="default" w:ascii="Palatino Linotype" w:hAnsi="Palatino Linotype" w:cs="Palatino Linotype" w:eastAsiaTheme="minorEastAsia"/>
          <w:i/>
          <w:iCs/>
          <w:sz w:val="24"/>
          <w:szCs w:val="24"/>
          <w:lang w:val="en-US"/>
        </w:rPr>
        <w:t>hifz waton</w:t>
      </w:r>
      <w:r>
        <w:rPr>
          <w:rFonts w:hint="default" w:ascii="Palatino Linotype" w:hAnsi="Palatino Linotype" w:cs="Palatino Linotype" w:eastAsiaTheme="minorEastAsia"/>
          <w:sz w:val="24"/>
          <w:szCs w:val="24"/>
          <w:lang w:val="en-US"/>
        </w:rPr>
        <w:t xml:space="preserve"> dalam indikator komitmen kebangsaan dapat dikatakan sebagai bentuk perluasan dimensi kemaslahatan yang termuat dalam nilai maqasid klasik. Sebagaimana yang dikatakan Jasser Auda bahwa u</w:t>
      </w:r>
      <w:r>
        <w:rPr>
          <w:rFonts w:hint="default" w:ascii="Palatino Linotype" w:hAnsi="Palatino Linotype" w:cs="Palatino Linotype" w:eastAsiaTheme="minorEastAsia"/>
          <w:sz w:val="24"/>
          <w:szCs w:val="24"/>
        </w:rPr>
        <w:t>ntuk menjadika</w:t>
      </w:r>
      <w:r>
        <w:rPr>
          <w:rFonts w:hint="default" w:ascii="Palatino Linotype" w:hAnsi="Palatino Linotype" w:cs="Palatino Linotype" w:eastAsiaTheme="minorEastAsia"/>
          <w:sz w:val="24"/>
          <w:szCs w:val="24"/>
          <w:lang w:val="id-ID"/>
        </w:rPr>
        <w:t>n</w:t>
      </w:r>
      <w:r>
        <w:rPr>
          <w:rFonts w:hint="default" w:ascii="Palatino Linotype" w:hAnsi="Palatino Linotype" w:cs="Palatino Linotype" w:eastAsiaTheme="minorEastAsia"/>
          <w:sz w:val="24"/>
          <w:szCs w:val="24"/>
        </w:rPr>
        <w:t xml:space="preserve"> </w:t>
      </w:r>
      <w:r>
        <w:rPr>
          <w:rFonts w:hint="default" w:ascii="Palatino Linotype" w:hAnsi="Palatino Linotype" w:cs="Palatino Linotype" w:eastAsiaTheme="minorEastAsia"/>
          <w:i/>
          <w:iCs/>
          <w:sz w:val="24"/>
          <w:szCs w:val="24"/>
        </w:rPr>
        <w:t>maqasid</w:t>
      </w:r>
      <w:r>
        <w:rPr>
          <w:rFonts w:hint="default" w:ascii="Palatino Linotype" w:hAnsi="Palatino Linotype" w:cs="Palatino Linotype" w:eastAsiaTheme="minorEastAsia"/>
          <w:sz w:val="24"/>
          <w:szCs w:val="24"/>
        </w:rPr>
        <w:t xml:space="preserve"> sebagai tujuan sekaligus pendekatan hukum yang tidak </w:t>
      </w:r>
      <w:r>
        <w:rPr>
          <w:rFonts w:hint="default" w:ascii="Palatino Linotype" w:hAnsi="Palatino Linotype" w:cs="Palatino Linotype" w:eastAsiaTheme="minorEastAsia"/>
          <w:sz w:val="24"/>
          <w:szCs w:val="24"/>
          <w:lang w:val="zh-CN"/>
        </w:rPr>
        <w:t xml:space="preserve">bersifat </w:t>
      </w:r>
      <w:r>
        <w:rPr>
          <w:rFonts w:hint="default" w:ascii="Palatino Linotype" w:hAnsi="Palatino Linotype" w:cs="Palatino Linotype" w:eastAsiaTheme="minorEastAsia"/>
          <w:sz w:val="24"/>
          <w:szCs w:val="24"/>
        </w:rPr>
        <w:t>monolitik dan mekanistik,</w:t>
      </w:r>
      <w:r>
        <w:rPr>
          <w:rFonts w:hint="default" w:ascii="Palatino Linotype" w:hAnsi="Palatino Linotype" w:cs="Palatino Linotype" w:eastAsiaTheme="minorEastAsia"/>
          <w:sz w:val="24"/>
          <w:szCs w:val="24"/>
          <w:lang w:val="en-US"/>
        </w:rPr>
        <w:t xml:space="preserve"> maka</w:t>
      </w:r>
      <w:r>
        <w:rPr>
          <w:rFonts w:hint="default" w:ascii="Palatino Linotype" w:hAnsi="Palatino Linotype" w:cs="Palatino Linotype" w:eastAsiaTheme="minorEastAsia"/>
          <w:sz w:val="24"/>
          <w:szCs w:val="24"/>
          <w:lang w:val="id-ID"/>
        </w:rPr>
        <w:t xml:space="preserve"> </w:t>
      </w:r>
      <w:r>
        <w:rPr>
          <w:rFonts w:hint="default" w:ascii="Palatino Linotype" w:hAnsi="Palatino Linotype" w:cs="Palatino Linotype" w:eastAsiaTheme="minorEastAsia"/>
          <w:sz w:val="24"/>
          <w:szCs w:val="24"/>
        </w:rPr>
        <w:t>penting</w:t>
      </w:r>
      <w:r>
        <w:rPr>
          <w:rFonts w:hint="default" w:ascii="Palatino Linotype" w:hAnsi="Palatino Linotype" w:cs="Palatino Linotype" w:eastAsiaTheme="minorEastAsia"/>
          <w:sz w:val="24"/>
          <w:szCs w:val="24"/>
          <w:lang w:val="en-US"/>
        </w:rPr>
        <w:t xml:space="preserve"> adanya </w:t>
      </w:r>
      <w:r>
        <w:rPr>
          <w:rFonts w:hint="default" w:ascii="Palatino Linotype" w:hAnsi="Palatino Linotype" w:cs="Palatino Linotype" w:eastAsiaTheme="minorEastAsia"/>
          <w:sz w:val="24"/>
          <w:szCs w:val="24"/>
        </w:rPr>
        <w:t>perluasan dimensi kemaslahatan yang termuat</w:t>
      </w:r>
      <w:r>
        <w:rPr>
          <w:rFonts w:hint="default" w:ascii="Palatino Linotype" w:hAnsi="Palatino Linotype" w:cs="Palatino Linotype" w:eastAsiaTheme="minorEastAsia"/>
          <w:sz w:val="24"/>
          <w:szCs w:val="24"/>
          <w:lang w:val="id-ID"/>
        </w:rPr>
        <w:t xml:space="preserve"> </w:t>
      </w:r>
      <w:r>
        <w:rPr>
          <w:rFonts w:hint="default" w:ascii="Palatino Linotype" w:hAnsi="Palatino Linotype" w:cs="Palatino Linotype" w:eastAsiaTheme="minorEastAsia"/>
          <w:sz w:val="24"/>
          <w:szCs w:val="24"/>
        </w:rPr>
        <w:t>dalam</w:t>
      </w:r>
      <w:r>
        <w:rPr>
          <w:rFonts w:hint="default" w:ascii="Palatino Linotype" w:hAnsi="Palatino Linotype" w:cs="Palatino Linotype" w:eastAsiaTheme="minorEastAsia"/>
          <w:sz w:val="24"/>
          <w:szCs w:val="24"/>
          <w:lang w:val="id-ID"/>
        </w:rPr>
        <w:t xml:space="preserve"> konsep </w:t>
      </w:r>
      <w:r>
        <w:rPr>
          <w:rFonts w:hint="default" w:ascii="Palatino Linotype" w:hAnsi="Palatino Linotype" w:cs="Palatino Linotype" w:eastAsiaTheme="minorEastAsia"/>
          <w:i/>
          <w:sz w:val="24"/>
          <w:szCs w:val="24"/>
          <w:lang w:val="id-ID"/>
        </w:rPr>
        <w:t>maqasid klasik</w:t>
      </w:r>
      <w:r>
        <w:rPr>
          <w:rFonts w:hint="default" w:ascii="Palatino Linotype" w:hAnsi="Palatino Linotype" w:cs="Palatino Linotype" w:eastAsiaTheme="minorEastAsia"/>
          <w:sz w:val="24"/>
          <w:szCs w:val="24"/>
        </w:rPr>
        <w:t xml:space="preserve"> d</w:t>
      </w:r>
      <w:r>
        <w:rPr>
          <w:rFonts w:hint="default" w:ascii="Palatino Linotype" w:hAnsi="Palatino Linotype" w:cs="Palatino Linotype" w:eastAsiaTheme="minorEastAsia"/>
          <w:sz w:val="24"/>
          <w:szCs w:val="24"/>
          <w:lang w:val="en-US"/>
        </w:rPr>
        <w:t>alam</w:t>
      </w:r>
      <w:r>
        <w:rPr>
          <w:rFonts w:hint="default" w:ascii="Palatino Linotype" w:hAnsi="Palatino Linotype" w:cs="Palatino Linotype" w:eastAsiaTheme="minorEastAsia"/>
          <w:sz w:val="24"/>
          <w:szCs w:val="24"/>
        </w:rPr>
        <w:t xml:space="preserve"> segala tingkatanya.</w:t>
      </w:r>
      <w:r>
        <w:rPr>
          <w:rFonts w:hint="default" w:ascii="Palatino Linotype" w:hAnsi="Palatino Linotype" w:cs="Palatino Linotype" w:eastAsiaTheme="minorEastAsia"/>
          <w:sz w:val="24"/>
          <w:szCs w:val="24"/>
          <w:lang w:val="en-US"/>
        </w:rPr>
        <w:t xml:space="preserve"> Pada konteks inilah keberadaan nilai</w:t>
      </w:r>
      <w:r>
        <w:rPr>
          <w:rFonts w:hint="default" w:ascii="Palatino Linotype" w:hAnsi="Palatino Linotype" w:cs="Palatino Linotype" w:eastAsiaTheme="minorEastAsia"/>
          <w:i/>
          <w:iCs/>
          <w:sz w:val="24"/>
          <w:szCs w:val="24"/>
          <w:lang w:val="en-US"/>
        </w:rPr>
        <w:t xml:space="preserve"> hifz waton </w:t>
      </w:r>
      <w:r>
        <w:rPr>
          <w:rFonts w:hint="default" w:ascii="Palatino Linotype" w:hAnsi="Palatino Linotype" w:cs="Palatino Linotype" w:eastAsiaTheme="minorEastAsia"/>
          <w:sz w:val="24"/>
          <w:szCs w:val="24"/>
          <w:lang w:val="en-US"/>
        </w:rPr>
        <w:t xml:space="preserve">dapat dimaksudkan ke dalam klasifikasi Auda yang disebut dengan istilah </w:t>
      </w:r>
      <w:r>
        <w:rPr>
          <w:rFonts w:hint="default" w:ascii="Palatino Linotype" w:hAnsi="Palatino Linotype" w:cs="Palatino Linotype" w:eastAsiaTheme="minorEastAsia"/>
          <w:i/>
          <w:sz w:val="24"/>
          <w:szCs w:val="24"/>
          <w:lang w:val="id-ID"/>
        </w:rPr>
        <w:t xml:space="preserve">maqasid am </w:t>
      </w:r>
      <w:r>
        <w:rPr>
          <w:rFonts w:hint="default" w:ascii="Palatino Linotype" w:hAnsi="Palatino Linotype" w:cs="Palatino Linotype" w:eastAsiaTheme="minorEastAsia"/>
          <w:sz w:val="24"/>
          <w:szCs w:val="24"/>
          <w:lang w:val="id-ID"/>
        </w:rPr>
        <w:t xml:space="preserve">(umum). </w:t>
      </w:r>
      <w:r>
        <w:rPr>
          <w:rFonts w:hint="default" w:ascii="Palatino Linotype" w:hAnsi="Palatino Linotype" w:cs="Palatino Linotype" w:eastAsiaTheme="minorEastAsia"/>
          <w:sz w:val="24"/>
          <w:szCs w:val="24"/>
          <w:lang w:val="en-US"/>
        </w:rPr>
        <w:t>Di mana klasifikasi tersebut mengakomodir</w:t>
      </w:r>
      <w:r>
        <w:rPr>
          <w:rFonts w:hint="default" w:ascii="Palatino Linotype" w:hAnsi="Palatino Linotype" w:cs="Palatino Linotype" w:eastAsiaTheme="minorEastAsia"/>
          <w:sz w:val="24"/>
          <w:szCs w:val="24"/>
          <w:lang w:val="id-ID"/>
        </w:rPr>
        <w:t xml:space="preserve"> pelbagai bentuk orientasi hukum Islam yang dapat ditemukan dalam setiap pembahasan </w:t>
      </w:r>
      <w:r>
        <w:rPr>
          <w:rFonts w:hint="default" w:ascii="Palatino Linotype" w:hAnsi="Palatino Linotype" w:cs="Palatino Linotype" w:eastAsiaTheme="minorEastAsia"/>
          <w:i/>
          <w:iCs/>
          <w:sz w:val="24"/>
          <w:szCs w:val="24"/>
          <w:lang w:val="id-ID"/>
        </w:rPr>
        <w:t>maqasid s</w:t>
      </w:r>
      <w:r>
        <w:rPr>
          <w:rFonts w:hint="default" w:ascii="Palatino Linotype" w:hAnsi="Palatino Linotype" w:cs="Palatino Linotype" w:eastAsiaTheme="minorEastAsia"/>
          <w:i/>
          <w:iCs/>
          <w:sz w:val="24"/>
          <w:szCs w:val="24"/>
          <w:lang w:val="en-US"/>
        </w:rPr>
        <w:t>y</w:t>
      </w:r>
      <w:r>
        <w:rPr>
          <w:rFonts w:hint="default" w:ascii="Palatino Linotype" w:hAnsi="Palatino Linotype" w:cs="Palatino Linotype" w:eastAsiaTheme="minorEastAsia"/>
          <w:i/>
          <w:iCs/>
          <w:sz w:val="24"/>
          <w:szCs w:val="24"/>
          <w:lang w:val="id-ID"/>
        </w:rPr>
        <w:t>ariah</w:t>
      </w:r>
      <w:r>
        <w:rPr>
          <w:rFonts w:hint="default" w:ascii="Palatino Linotype" w:hAnsi="Palatino Linotype" w:cs="Palatino Linotype" w:eastAsiaTheme="minorEastAsia"/>
          <w:sz w:val="24"/>
          <w:szCs w:val="24"/>
          <w:lang w:val="id-ID"/>
        </w:rPr>
        <w:t xml:space="preserve"> secara umum, seperti proteksi agama, jiwa, akal, keturunan, da</w:t>
      </w:r>
      <w:r>
        <w:rPr>
          <w:rFonts w:hint="default" w:ascii="Palatino Linotype" w:hAnsi="Palatino Linotype" w:cs="Palatino Linotype" w:eastAsiaTheme="minorEastAsia"/>
          <w:sz w:val="24"/>
          <w:szCs w:val="24"/>
          <w:lang w:val="zh-CN"/>
        </w:rPr>
        <w:t>n</w:t>
      </w:r>
      <w:r>
        <w:rPr>
          <w:rFonts w:hint="default" w:ascii="Palatino Linotype" w:hAnsi="Palatino Linotype" w:cs="Palatino Linotype" w:eastAsiaTheme="minorEastAsia"/>
          <w:sz w:val="24"/>
          <w:szCs w:val="24"/>
          <w:lang w:val="id-ID"/>
        </w:rPr>
        <w:t xml:space="preserve"> harta.</w:t>
      </w:r>
      <w:r>
        <w:rPr>
          <w:rFonts w:hint="default" w:ascii="Palatino Linotype" w:hAnsi="Palatino Linotype" w:cs="Palatino Linotype" w:eastAsiaTheme="minorEastAsia"/>
          <w:sz w:val="24"/>
          <w:szCs w:val="24"/>
          <w:vertAlign w:val="superscript"/>
        </w:rPr>
        <w:footnoteReference w:id="33"/>
      </w:r>
      <w:r>
        <w:rPr>
          <w:rFonts w:hint="default" w:ascii="Palatino Linotype" w:hAnsi="Palatino Linotype" w:cs="Palatino Linotype" w:eastAsiaTheme="minorEastAsia"/>
          <w:sz w:val="24"/>
          <w:szCs w:val="24"/>
          <w:lang w:val="en-US"/>
        </w:rPr>
        <w:t xml:space="preserve"> Pernyataan demikian sebagaimana didasarkan uraian di atas bahwa manifestasi </w:t>
      </w:r>
      <w:r>
        <w:rPr>
          <w:rFonts w:hint="default" w:ascii="Palatino Linotype" w:hAnsi="Palatino Linotype" w:cs="Palatino Linotype" w:eastAsiaTheme="minorEastAsia"/>
          <w:i/>
          <w:iCs/>
          <w:sz w:val="24"/>
          <w:szCs w:val="24"/>
          <w:lang w:val="en-US"/>
        </w:rPr>
        <w:t>hifz waton</w:t>
      </w:r>
      <w:r>
        <w:rPr>
          <w:rFonts w:hint="default" w:ascii="Palatino Linotype" w:hAnsi="Palatino Linotype" w:cs="Palatino Linotype" w:eastAsiaTheme="minorEastAsia"/>
          <w:sz w:val="24"/>
          <w:szCs w:val="24"/>
          <w:lang w:val="en-US"/>
        </w:rPr>
        <w:t xml:space="preserve"> dalam kehidupan bernegara dapat memiliki implikasi kemaslahatan luas bagi terwujudnya pelbagai tujuan kemaslahatan syariah yang lain.   </w:t>
      </w:r>
    </w:p>
    <w:p>
      <w:pPr>
        <w:pStyle w:val="17"/>
        <w:tabs>
          <w:tab w:val="left" w:pos="5124"/>
        </w:tabs>
        <w:spacing w:line="360" w:lineRule="auto"/>
        <w:ind w:firstLine="720"/>
        <w:jc w:val="both"/>
        <w:rPr>
          <w:rFonts w:hint="default" w:ascii="Palatino Linotype" w:hAnsi="Palatino Linotype" w:cs="Palatino Linotype"/>
          <w:sz w:val="24"/>
          <w:szCs w:val="24"/>
          <w:lang w:val="zh-CN"/>
        </w:rPr>
      </w:pPr>
    </w:p>
    <w:p>
      <w:pPr>
        <w:numPr>
          <w:ilvl w:val="0"/>
          <w:numId w:val="2"/>
        </w:numPr>
        <w:tabs>
          <w:tab w:val="left" w:pos="5124"/>
        </w:tabs>
        <w:spacing w:line="360" w:lineRule="auto"/>
        <w:ind w:left="0" w:leftChars="0" w:firstLine="0" w:firstLineChars="0"/>
        <w:jc w:val="both"/>
        <w:rPr>
          <w:rFonts w:hint="default" w:ascii="Palatino Linotype" w:hAnsi="Palatino Linotype" w:cs="Palatino Linotype"/>
          <w:sz w:val="24"/>
          <w:szCs w:val="24"/>
        </w:rPr>
      </w:pPr>
      <w:r>
        <w:rPr>
          <w:rFonts w:hint="default" w:ascii="Palatino Linotype" w:hAnsi="Palatino Linotype" w:eastAsia="Times New Roman" w:cs="Palatino Linotype"/>
          <w:b/>
          <w:bCs/>
          <w:sz w:val="24"/>
          <w:szCs w:val="24"/>
          <w:lang w:val="en-US" w:bidi="ar-EG"/>
        </w:rPr>
        <w:t xml:space="preserve">Dimensi Nilai </w:t>
      </w:r>
      <w:r>
        <w:rPr>
          <w:rFonts w:hint="default" w:ascii="Palatino Linotype" w:hAnsi="Palatino Linotype" w:eastAsia="Times New Roman" w:cs="Palatino Linotype"/>
          <w:b/>
          <w:bCs/>
          <w:i/>
          <w:iCs/>
          <w:sz w:val="24"/>
          <w:szCs w:val="24"/>
          <w:lang w:val="en-US" w:bidi="ar-EG"/>
        </w:rPr>
        <w:t xml:space="preserve">Hifz ‘Ird </w:t>
      </w:r>
      <w:r>
        <w:rPr>
          <w:rFonts w:hint="default" w:ascii="Palatino Linotype" w:hAnsi="Palatino Linotype" w:eastAsia="Times New Roman" w:cs="Palatino Linotype"/>
          <w:b/>
          <w:bCs/>
          <w:sz w:val="24"/>
          <w:szCs w:val="24"/>
          <w:lang w:val="en-US" w:bidi="ar-EG"/>
        </w:rPr>
        <w:t>dalam Indikator Anti Radikalisme</w:t>
      </w:r>
    </w:p>
    <w:p>
      <w:pPr>
        <w:tabs>
          <w:tab w:val="left" w:pos="5124"/>
        </w:tabs>
        <w:spacing w:line="360" w:lineRule="auto"/>
        <w:ind w:firstLine="720"/>
        <w:jc w:val="both"/>
        <w:rPr>
          <w:rFonts w:hint="default" w:ascii="Palatino Linotype" w:hAnsi="Palatino Linotype" w:cs="Palatino Linotype"/>
          <w:sz w:val="24"/>
          <w:szCs w:val="24"/>
        </w:rPr>
      </w:pPr>
      <w:r>
        <w:rPr>
          <w:rFonts w:hint="default" w:ascii="Palatino Linotype" w:hAnsi="Palatino Linotype" w:eastAsia="Palatino Linotype" w:cs="Palatino Linotype"/>
          <w:kern w:val="0"/>
          <w:sz w:val="24"/>
          <w:szCs w:val="24"/>
          <w:lang w:val="en-US" w:eastAsia="zh-CN" w:bidi="ar"/>
        </w:rPr>
        <w:t xml:space="preserve">Meski tidak dapat dipastikan pelbgai bentuk radikalisme maupun terorisme bernuansa agama bersumber dari faktor tunggal, yakni doktrin maupun dogma agama yang menyimpang. Namun </w:t>
      </w:r>
      <w:r>
        <w:rPr>
          <w:rFonts w:hint="default" w:ascii="Palatino Linotype" w:hAnsi="Palatino Linotype" w:eastAsia="Palatino Linotype" w:cs="Palatino Linotype"/>
          <w:sz w:val="24"/>
          <w:szCs w:val="24"/>
          <w:lang w:val="en-US"/>
        </w:rPr>
        <w:t xml:space="preserve">jika dilihat melalui psikologi agama, terdapat istilah </w:t>
      </w:r>
      <w:r>
        <w:rPr>
          <w:rFonts w:hint="default" w:ascii="Palatino Linotype" w:hAnsi="Palatino Linotype" w:eastAsia="Palatino Linotype" w:cs="Palatino Linotype"/>
          <w:sz w:val="24"/>
          <w:szCs w:val="24"/>
          <w:lang w:val="id-ID"/>
        </w:rPr>
        <w:t>orientasi agama ekstrinsik</w:t>
      </w:r>
      <w:r>
        <w:rPr>
          <w:rFonts w:hint="default" w:ascii="Palatino Linotype" w:hAnsi="Palatino Linotype" w:eastAsia="Palatino Linotype" w:cs="Palatino Linotype"/>
          <w:sz w:val="24"/>
          <w:szCs w:val="24"/>
          <w:lang w:val="en-US"/>
        </w:rPr>
        <w:t>. Maksudnya, kecenderungan untuk mengeksploitasi ajaran</w:t>
      </w:r>
      <w:r>
        <w:rPr>
          <w:rFonts w:hint="default" w:ascii="Palatino Linotype" w:hAnsi="Palatino Linotype" w:eastAsia="Palatino Linotype" w:cs="Palatino Linotype"/>
          <w:sz w:val="24"/>
          <w:szCs w:val="24"/>
          <w:lang w:val="id-ID"/>
        </w:rPr>
        <w:t xml:space="preserve"> agama sebagai </w:t>
      </w:r>
      <w:r>
        <w:rPr>
          <w:rFonts w:hint="default" w:ascii="Palatino Linotype" w:hAnsi="Palatino Linotype" w:eastAsia="Palatino Linotype" w:cs="Palatino Linotype"/>
          <w:sz w:val="24"/>
          <w:szCs w:val="24"/>
          <w:lang w:val="en-US"/>
        </w:rPr>
        <w:t xml:space="preserve">orientasi kepentingan </w:t>
      </w:r>
      <w:r>
        <w:rPr>
          <w:rFonts w:hint="default" w:ascii="Palatino Linotype" w:hAnsi="Palatino Linotype" w:eastAsia="Palatino Linotype" w:cs="Palatino Linotype"/>
          <w:sz w:val="24"/>
          <w:szCs w:val="24"/>
          <w:lang w:val="id-ID"/>
        </w:rPr>
        <w:t>subyektif</w:t>
      </w:r>
      <w:r>
        <w:rPr>
          <w:rFonts w:hint="default" w:ascii="Palatino Linotype" w:hAnsi="Palatino Linotype" w:eastAsia="Palatino Linotype" w:cs="Palatino Linotype"/>
          <w:sz w:val="24"/>
          <w:szCs w:val="24"/>
          <w:lang w:val="en-US"/>
        </w:rPr>
        <w:t>.</w:t>
      </w:r>
      <w:r>
        <w:rPr>
          <w:rFonts w:hint="default" w:ascii="Palatino Linotype" w:hAnsi="Palatino Linotype" w:eastAsia="Palatino Linotype" w:cs="Palatino Linotype"/>
          <w:sz w:val="24"/>
          <w:szCs w:val="24"/>
          <w:vertAlign w:val="superscript"/>
          <w:lang w:val="en-US"/>
        </w:rPr>
        <w:footnoteReference w:id="34"/>
      </w:r>
    </w:p>
    <w:p>
      <w:pPr>
        <w:numPr>
          <w:ilvl w:val="0"/>
          <w:numId w:val="0"/>
        </w:numPr>
        <w:tabs>
          <w:tab w:val="left" w:pos="5124"/>
        </w:tabs>
        <w:spacing w:line="360" w:lineRule="auto"/>
        <w:ind w:leftChars="0" w:firstLine="600" w:firstLineChars="250"/>
        <w:jc w:val="both"/>
        <w:rPr>
          <w:rFonts w:hint="default" w:ascii="Palatino Linotype" w:hAnsi="Palatino Linotype" w:cs="Palatino Linotype"/>
          <w:sz w:val="24"/>
          <w:szCs w:val="24"/>
        </w:rPr>
      </w:pPr>
      <w:r>
        <w:rPr>
          <w:rFonts w:hint="default" w:ascii="Palatino Linotype" w:hAnsi="Palatino Linotype" w:cs="Palatino Linotype"/>
          <w:sz w:val="24"/>
          <w:szCs w:val="24"/>
          <w:lang w:val="en-US"/>
        </w:rPr>
        <w:t xml:space="preserve"> Istilah</w:t>
      </w:r>
      <w:r>
        <w:rPr>
          <w:rFonts w:hint="default" w:ascii="Palatino Linotype" w:hAnsi="Palatino Linotype" w:cs="Palatino Linotype"/>
          <w:sz w:val="24"/>
          <w:szCs w:val="24"/>
        </w:rPr>
        <w:t xml:space="preserve"> </w:t>
      </w:r>
      <w:r>
        <w:rPr>
          <w:rFonts w:hint="default" w:ascii="Palatino Linotype" w:hAnsi="Palatino Linotype" w:cs="Palatino Linotype"/>
          <w:sz w:val="24"/>
          <w:szCs w:val="24"/>
          <w:lang w:val="zh-CN"/>
        </w:rPr>
        <w:t>r</w:t>
      </w:r>
      <w:r>
        <w:rPr>
          <w:rFonts w:hint="default" w:ascii="Palatino Linotype" w:hAnsi="Palatino Linotype" w:cs="Palatino Linotype"/>
          <w:sz w:val="24"/>
          <w:szCs w:val="24"/>
        </w:rPr>
        <w:t>adikalisme</w:t>
      </w:r>
      <w:r>
        <w:rPr>
          <w:rFonts w:hint="default" w:ascii="Palatino Linotype" w:hAnsi="Palatino Linotype" w:cs="Palatino Linotype"/>
          <w:sz w:val="24"/>
          <w:szCs w:val="24"/>
          <w:lang w:val="en-US"/>
        </w:rPr>
        <w:t xml:space="preserve"> sebagai indikator</w:t>
      </w:r>
      <w:r>
        <w:rPr>
          <w:rFonts w:hint="default" w:ascii="Palatino Linotype" w:hAnsi="Palatino Linotype" w:cs="Palatino Linotype"/>
          <w:sz w:val="24"/>
          <w:szCs w:val="24"/>
        </w:rPr>
        <w:t xml:space="preserve"> dalam </w:t>
      </w:r>
      <w:r>
        <w:rPr>
          <w:rFonts w:hint="default" w:ascii="Palatino Linotype" w:hAnsi="Palatino Linotype" w:cs="Palatino Linotype"/>
          <w:sz w:val="24"/>
          <w:szCs w:val="24"/>
          <w:lang w:val="en-US"/>
        </w:rPr>
        <w:t>pembahsan tentang</w:t>
      </w:r>
      <w:r>
        <w:rPr>
          <w:rFonts w:hint="default" w:ascii="Palatino Linotype" w:hAnsi="Palatino Linotype" w:cs="Palatino Linotype"/>
          <w:sz w:val="24"/>
          <w:szCs w:val="24"/>
        </w:rPr>
        <w:t xml:space="preserve"> moderasi beragama</w:t>
      </w:r>
      <w:r>
        <w:rPr>
          <w:rFonts w:hint="default" w:ascii="Palatino Linotype" w:hAnsi="Palatino Linotype" w:cs="Palatino Linotype"/>
          <w:sz w:val="24"/>
          <w:szCs w:val="24"/>
          <w:lang w:val="en-US"/>
        </w:rPr>
        <w:t xml:space="preserve"> di Indonesia, yakni paham maupun sikap (aksi) individu yang memiliki orientasi dalam</w:t>
      </w:r>
      <w:r>
        <w:rPr>
          <w:rFonts w:hint="default" w:ascii="Palatino Linotype" w:hAnsi="Palatino Linotype" w:cs="Palatino Linotype"/>
          <w:sz w:val="24"/>
          <w:szCs w:val="24"/>
        </w:rPr>
        <w:t xml:space="preserve"> </w:t>
      </w:r>
      <w:r>
        <w:rPr>
          <w:rFonts w:hint="default" w:ascii="Palatino Linotype" w:hAnsi="Palatino Linotype" w:cs="Palatino Linotype"/>
          <w:sz w:val="24"/>
          <w:szCs w:val="24"/>
          <w:lang w:val="zh-CN"/>
        </w:rPr>
        <w:t>me</w:t>
      </w:r>
      <w:r>
        <w:rPr>
          <w:rFonts w:hint="default" w:ascii="Palatino Linotype" w:hAnsi="Palatino Linotype" w:cs="Palatino Linotype"/>
          <w:sz w:val="24"/>
          <w:szCs w:val="24"/>
        </w:rPr>
        <w:t xml:space="preserve">ngganti sistem sosial </w:t>
      </w:r>
      <w:r>
        <w:rPr>
          <w:rFonts w:hint="default" w:ascii="Palatino Linotype" w:hAnsi="Palatino Linotype" w:cs="Palatino Linotype"/>
          <w:sz w:val="24"/>
          <w:szCs w:val="24"/>
          <w:lang w:val="en-US"/>
        </w:rPr>
        <w:t>maupun</w:t>
      </w:r>
      <w:r>
        <w:rPr>
          <w:rFonts w:hint="default" w:ascii="Palatino Linotype" w:hAnsi="Palatino Linotype" w:cs="Palatino Linotype"/>
          <w:sz w:val="24"/>
          <w:szCs w:val="24"/>
        </w:rPr>
        <w:t xml:space="preserve"> politik</w:t>
      </w:r>
      <w:r>
        <w:rPr>
          <w:rFonts w:hint="default" w:ascii="Palatino Linotype" w:hAnsi="Palatino Linotype" w:cs="Palatino Linotype"/>
          <w:sz w:val="24"/>
          <w:szCs w:val="24"/>
          <w:lang w:val="zh-CN"/>
        </w:rPr>
        <w:t xml:space="preserve"> di Indonesia</w:t>
      </w:r>
      <w:r>
        <w:rPr>
          <w:rFonts w:hint="default" w:ascii="Palatino Linotype" w:hAnsi="Palatino Linotype" w:cs="Palatino Linotype"/>
          <w:sz w:val="24"/>
          <w:szCs w:val="24"/>
          <w:lang w:val="en-US"/>
        </w:rPr>
        <w:t xml:space="preserve"> </w:t>
      </w:r>
      <w:r>
        <w:rPr>
          <w:rFonts w:hint="default" w:ascii="Palatino Linotype" w:hAnsi="Palatino Linotype" w:cs="Palatino Linotype"/>
          <w:sz w:val="24"/>
          <w:szCs w:val="24"/>
          <w:lang w:val="zh-CN"/>
        </w:rPr>
        <w:t>melalui pelbagai kekerasan</w:t>
      </w:r>
      <w:r>
        <w:rPr>
          <w:rFonts w:hint="default" w:ascii="Palatino Linotype" w:hAnsi="Palatino Linotype" w:cs="Palatino Linotype"/>
          <w:sz w:val="24"/>
          <w:szCs w:val="24"/>
          <w:lang w:val="en-US"/>
        </w:rPr>
        <w:t xml:space="preserve"> atas </w:t>
      </w:r>
      <w:r>
        <w:rPr>
          <w:rFonts w:hint="default" w:ascii="Palatino Linotype" w:hAnsi="Palatino Linotype" w:cs="Palatino Linotype"/>
          <w:sz w:val="24"/>
          <w:szCs w:val="24"/>
        </w:rPr>
        <w:t>nama</w:t>
      </w:r>
      <w:r>
        <w:rPr>
          <w:rFonts w:hint="default" w:ascii="Palatino Linotype" w:hAnsi="Palatino Linotype" w:cs="Palatino Linotype"/>
          <w:sz w:val="24"/>
          <w:szCs w:val="24"/>
          <w:lang w:val="en-US"/>
        </w:rPr>
        <w:t xml:space="preserve"> ajaran</w:t>
      </w:r>
      <w:r>
        <w:rPr>
          <w:rFonts w:hint="default" w:ascii="Palatino Linotype" w:hAnsi="Palatino Linotype" w:cs="Palatino Linotype"/>
          <w:sz w:val="24"/>
          <w:szCs w:val="24"/>
        </w:rPr>
        <w:t xml:space="preserve"> agama.</w:t>
      </w:r>
      <w:r>
        <w:rPr>
          <w:rFonts w:hint="default" w:ascii="Palatino Linotype" w:hAnsi="Palatino Linotype" w:cs="Palatino Linotype"/>
          <w:sz w:val="24"/>
          <w:szCs w:val="24"/>
          <w:lang w:val="en-US"/>
        </w:rPr>
        <w:t xml:space="preserve"> Secara umum, pelbagi bentuk </w:t>
      </w:r>
      <w:r>
        <w:rPr>
          <w:rFonts w:hint="default" w:ascii="Palatino Linotype" w:hAnsi="Palatino Linotype" w:cs="Palatino Linotype"/>
          <w:sz w:val="24"/>
          <w:szCs w:val="24"/>
        </w:rPr>
        <w:t>radikalisme</w:t>
      </w:r>
      <w:r>
        <w:rPr>
          <w:rFonts w:hint="default" w:ascii="Palatino Linotype" w:hAnsi="Palatino Linotype" w:cs="Palatino Linotype"/>
          <w:sz w:val="24"/>
          <w:szCs w:val="24"/>
          <w:lang w:val="en-US"/>
        </w:rPr>
        <w:t xml:space="preserve"> atas nama agama</w:t>
      </w:r>
      <w:r>
        <w:rPr>
          <w:rFonts w:hint="default" w:ascii="Palatino Linotype" w:hAnsi="Palatino Linotype" w:cs="Palatino Linotype"/>
          <w:sz w:val="24"/>
          <w:szCs w:val="24"/>
        </w:rPr>
        <w:t xml:space="preserve"> </w:t>
      </w:r>
      <w:r>
        <w:rPr>
          <w:rFonts w:hint="default" w:ascii="Palatino Linotype" w:hAnsi="Palatino Linotype" w:cs="Palatino Linotype"/>
          <w:sz w:val="24"/>
          <w:szCs w:val="24"/>
          <w:lang w:val="en-US"/>
        </w:rPr>
        <w:t xml:space="preserve">mengharapakan </w:t>
      </w:r>
      <w:r>
        <w:rPr>
          <w:rFonts w:hint="default" w:ascii="Palatino Linotype" w:hAnsi="Palatino Linotype" w:cs="Palatino Linotype"/>
          <w:sz w:val="24"/>
          <w:szCs w:val="24"/>
        </w:rPr>
        <w:t xml:space="preserve">perubahan  signifikan </w:t>
      </w:r>
      <w:r>
        <w:rPr>
          <w:rFonts w:hint="default" w:ascii="Palatino Linotype" w:hAnsi="Palatino Linotype" w:cs="Palatino Linotype"/>
          <w:sz w:val="24"/>
          <w:szCs w:val="24"/>
          <w:lang w:val="en-US"/>
        </w:rPr>
        <w:t xml:space="preserve">secara cepat kendatipun </w:t>
      </w:r>
      <w:r>
        <w:rPr>
          <w:rFonts w:hint="default" w:ascii="Palatino Linotype" w:hAnsi="Palatino Linotype" w:cs="Palatino Linotype"/>
          <w:sz w:val="24"/>
          <w:szCs w:val="24"/>
          <w:lang w:val="zh-CN"/>
        </w:rPr>
        <w:t xml:space="preserve">harus </w:t>
      </w:r>
      <w:r>
        <w:rPr>
          <w:rFonts w:hint="default" w:ascii="Palatino Linotype" w:hAnsi="Palatino Linotype" w:cs="Palatino Linotype"/>
          <w:sz w:val="24"/>
          <w:szCs w:val="24"/>
          <w:lang w:val="en-US"/>
        </w:rPr>
        <w:t>bertentangan</w:t>
      </w:r>
      <w:r>
        <w:rPr>
          <w:rFonts w:hint="default" w:ascii="Palatino Linotype" w:hAnsi="Palatino Linotype" w:cs="Palatino Linotype"/>
          <w:sz w:val="24"/>
          <w:szCs w:val="24"/>
        </w:rPr>
        <w:t xml:space="preserve"> dengan sistem sosial </w:t>
      </w:r>
      <w:r>
        <w:rPr>
          <w:rFonts w:hint="default" w:ascii="Palatino Linotype" w:hAnsi="Palatino Linotype" w:cs="Palatino Linotype"/>
          <w:sz w:val="24"/>
          <w:szCs w:val="24"/>
          <w:lang w:val="en-US"/>
        </w:rPr>
        <w:t xml:space="preserve">masupun norma </w:t>
      </w:r>
      <w:r>
        <w:rPr>
          <w:rFonts w:hint="default" w:ascii="Palatino Linotype" w:hAnsi="Palatino Linotype" w:cs="Palatino Linotype"/>
          <w:sz w:val="24"/>
          <w:szCs w:val="24"/>
          <w:lang w:val="zh-CN"/>
        </w:rPr>
        <w:t>di suatu</w:t>
      </w:r>
      <w:r>
        <w:rPr>
          <w:rFonts w:hint="default" w:ascii="Palatino Linotype" w:hAnsi="Palatino Linotype" w:cs="Palatino Linotype"/>
          <w:sz w:val="24"/>
          <w:szCs w:val="24"/>
          <w:lang w:val="en-US"/>
        </w:rPr>
        <w:t xml:space="preserve"> tempat</w:t>
      </w:r>
      <w:r>
        <w:rPr>
          <w:rFonts w:hint="default" w:ascii="Palatino Linotype" w:hAnsi="Palatino Linotype" w:cs="Palatino Linotype"/>
          <w:sz w:val="24"/>
          <w:szCs w:val="24"/>
          <w:lang w:val="zh-CN"/>
        </w:rPr>
        <w:t xml:space="preserve"> </w:t>
      </w:r>
      <w:r>
        <w:rPr>
          <w:rFonts w:hint="default" w:ascii="Palatino Linotype" w:hAnsi="Palatino Linotype" w:cs="Palatino Linotype"/>
          <w:sz w:val="24"/>
          <w:szCs w:val="24"/>
          <w:lang w:val="en-US"/>
        </w:rPr>
        <w:t>(</w:t>
      </w:r>
      <w:r>
        <w:rPr>
          <w:rFonts w:hint="default" w:ascii="Palatino Linotype" w:hAnsi="Palatino Linotype" w:cs="Palatino Linotype"/>
          <w:sz w:val="24"/>
          <w:szCs w:val="24"/>
          <w:lang w:val="zh-CN"/>
        </w:rPr>
        <w:t>negara)</w:t>
      </w:r>
      <w:r>
        <w:rPr>
          <w:rFonts w:hint="default" w:ascii="Palatino Linotype" w:hAnsi="Palatino Linotype" w:cs="Palatino Linotype"/>
          <w:sz w:val="24"/>
          <w:szCs w:val="24"/>
        </w:rPr>
        <w:t xml:space="preserve">. </w:t>
      </w:r>
    </w:p>
    <w:p>
      <w:pPr>
        <w:tabs>
          <w:tab w:val="left" w:pos="5124"/>
        </w:tabs>
        <w:spacing w:line="360" w:lineRule="auto"/>
        <w:ind w:firstLine="720"/>
        <w:jc w:val="both"/>
        <w:rPr>
          <w:rFonts w:hint="default" w:ascii="Palatino Linotype" w:hAnsi="Palatino Linotype" w:cs="Palatino Linotype"/>
          <w:sz w:val="24"/>
          <w:szCs w:val="24"/>
          <w:lang w:val="en-US"/>
        </w:rPr>
      </w:pPr>
      <w:r>
        <w:rPr>
          <w:rFonts w:hint="default" w:ascii="Palatino Linotype" w:hAnsi="Palatino Linotype" w:cs="Palatino Linotype"/>
          <w:sz w:val="24"/>
          <w:szCs w:val="24"/>
          <w:lang w:val="en-US"/>
        </w:rPr>
        <w:t>Pada ranah aksinya, r</w:t>
      </w:r>
      <w:r>
        <w:rPr>
          <w:rFonts w:hint="default" w:ascii="Palatino Linotype" w:hAnsi="Palatino Linotype" w:cs="Palatino Linotype"/>
          <w:sz w:val="24"/>
          <w:szCs w:val="24"/>
        </w:rPr>
        <w:t xml:space="preserve">adikalisme </w:t>
      </w:r>
      <w:r>
        <w:rPr>
          <w:rFonts w:hint="default" w:ascii="Palatino Linotype" w:hAnsi="Palatino Linotype" w:cs="Palatino Linotype"/>
          <w:sz w:val="24"/>
          <w:szCs w:val="24"/>
          <w:lang w:val="zh-CN"/>
        </w:rPr>
        <w:t xml:space="preserve">juga </w:t>
      </w:r>
      <w:r>
        <w:rPr>
          <w:rFonts w:hint="default" w:ascii="Palatino Linotype" w:hAnsi="Palatino Linotype" w:cs="Palatino Linotype"/>
          <w:sz w:val="24"/>
          <w:szCs w:val="24"/>
          <w:lang w:val="en-US"/>
        </w:rPr>
        <w:t xml:space="preserve">sering diidentikan </w:t>
      </w:r>
      <w:r>
        <w:rPr>
          <w:rFonts w:hint="default" w:ascii="Palatino Linotype" w:hAnsi="Palatino Linotype" w:cs="Palatino Linotype"/>
          <w:sz w:val="24"/>
          <w:szCs w:val="24"/>
        </w:rPr>
        <w:t xml:space="preserve">dengan </w:t>
      </w:r>
      <w:r>
        <w:rPr>
          <w:rFonts w:hint="default" w:ascii="Palatino Linotype" w:hAnsi="Palatino Linotype" w:cs="Palatino Linotype"/>
          <w:sz w:val="24"/>
          <w:szCs w:val="24"/>
          <w:lang w:val="en-US"/>
        </w:rPr>
        <w:t xml:space="preserve">aksi </w:t>
      </w:r>
      <w:r>
        <w:rPr>
          <w:rFonts w:hint="default" w:ascii="Palatino Linotype" w:hAnsi="Palatino Linotype" w:cs="Palatino Linotype"/>
          <w:sz w:val="24"/>
          <w:szCs w:val="24"/>
        </w:rPr>
        <w:t>terorisme</w:t>
      </w:r>
      <w:r>
        <w:rPr>
          <w:rFonts w:hint="default" w:ascii="Palatino Linotype" w:hAnsi="Palatino Linotype" w:cs="Palatino Linotype"/>
          <w:sz w:val="24"/>
          <w:szCs w:val="24"/>
          <w:lang w:val="en-US"/>
        </w:rPr>
        <w:t xml:space="preserve"> atas nama agama</w:t>
      </w:r>
      <w:r>
        <w:rPr>
          <w:rFonts w:hint="default" w:ascii="Palatino Linotype" w:hAnsi="Palatino Linotype" w:cs="Palatino Linotype"/>
          <w:sz w:val="24"/>
          <w:szCs w:val="24"/>
          <w:lang w:val="zh-CN"/>
        </w:rPr>
        <w:t xml:space="preserve">. Hal </w:t>
      </w:r>
      <w:r>
        <w:rPr>
          <w:rFonts w:hint="default" w:ascii="Palatino Linotype" w:hAnsi="Palatino Linotype" w:cs="Palatino Linotype"/>
          <w:sz w:val="24"/>
          <w:szCs w:val="24"/>
          <w:lang w:val="en-US"/>
        </w:rPr>
        <w:t>ini</w:t>
      </w:r>
      <w:r>
        <w:rPr>
          <w:rFonts w:hint="default" w:ascii="Palatino Linotype" w:hAnsi="Palatino Linotype" w:cs="Palatino Linotype"/>
          <w:sz w:val="24"/>
          <w:szCs w:val="24"/>
          <w:lang w:val="zh-CN"/>
        </w:rPr>
        <w:t xml:space="preserve"> di</w:t>
      </w:r>
      <w:r>
        <w:rPr>
          <w:rFonts w:hint="default" w:ascii="Palatino Linotype" w:hAnsi="Palatino Linotype" w:cs="Palatino Linotype"/>
          <w:sz w:val="24"/>
          <w:szCs w:val="24"/>
        </w:rPr>
        <w:t xml:space="preserve">sebabkan kelompok radikal </w:t>
      </w:r>
      <w:r>
        <w:rPr>
          <w:rFonts w:hint="default" w:ascii="Palatino Linotype" w:hAnsi="Palatino Linotype" w:cs="Palatino Linotype"/>
          <w:sz w:val="24"/>
          <w:szCs w:val="24"/>
          <w:lang w:val="en-US"/>
        </w:rPr>
        <w:t xml:space="preserve">juga dapat </w:t>
      </w:r>
      <w:r>
        <w:rPr>
          <w:rFonts w:hint="default" w:ascii="Palatino Linotype" w:hAnsi="Palatino Linotype" w:cs="Palatino Linotype"/>
          <w:sz w:val="24"/>
          <w:szCs w:val="24"/>
        </w:rPr>
        <w:t xml:space="preserve">melakukan </w:t>
      </w:r>
      <w:r>
        <w:rPr>
          <w:rFonts w:hint="default" w:ascii="Palatino Linotype" w:hAnsi="Palatino Linotype" w:cs="Palatino Linotype"/>
          <w:sz w:val="24"/>
          <w:szCs w:val="24"/>
          <w:lang w:val="zh-CN"/>
        </w:rPr>
        <w:t xml:space="preserve">pelbagai bentuk dan </w:t>
      </w:r>
      <w:r>
        <w:rPr>
          <w:rFonts w:hint="default" w:ascii="Palatino Linotype" w:hAnsi="Palatino Linotype" w:cs="Palatino Linotype"/>
          <w:sz w:val="24"/>
          <w:szCs w:val="24"/>
        </w:rPr>
        <w:t xml:space="preserve">cara </w:t>
      </w:r>
      <w:r>
        <w:rPr>
          <w:rFonts w:hint="default" w:ascii="Palatino Linotype" w:hAnsi="Palatino Linotype" w:cs="Palatino Linotype"/>
          <w:sz w:val="24"/>
          <w:szCs w:val="24"/>
          <w:lang w:val="en-US"/>
        </w:rPr>
        <w:t>agar orientasinya</w:t>
      </w:r>
      <w:r>
        <w:rPr>
          <w:rFonts w:hint="default" w:ascii="Palatino Linotype" w:hAnsi="Palatino Linotype" w:cs="Palatino Linotype"/>
          <w:sz w:val="24"/>
          <w:szCs w:val="24"/>
        </w:rPr>
        <w:t xml:space="preserve"> </w:t>
      </w:r>
      <w:r>
        <w:rPr>
          <w:rFonts w:hint="default" w:ascii="Palatino Linotype" w:hAnsi="Palatino Linotype" w:cs="Palatino Linotype"/>
          <w:sz w:val="24"/>
          <w:szCs w:val="24"/>
          <w:lang w:val="en-US"/>
        </w:rPr>
        <w:t>terealisasi kendatipun</w:t>
      </w:r>
      <w:r>
        <w:rPr>
          <w:rFonts w:hint="default" w:ascii="Palatino Linotype" w:hAnsi="Palatino Linotype" w:cs="Palatino Linotype"/>
          <w:sz w:val="24"/>
          <w:szCs w:val="24"/>
        </w:rPr>
        <w:t xml:space="preserve"> harus meneror</w:t>
      </w:r>
      <w:r>
        <w:rPr>
          <w:rFonts w:hint="default" w:ascii="Palatino Linotype" w:hAnsi="Palatino Linotype" w:cs="Palatino Linotype"/>
          <w:sz w:val="24"/>
          <w:szCs w:val="24"/>
          <w:lang w:val="en-US"/>
        </w:rPr>
        <w:t xml:space="preserve"> ataiu merugikan</w:t>
      </w:r>
      <w:r>
        <w:rPr>
          <w:rFonts w:hint="default" w:ascii="Palatino Linotype" w:hAnsi="Palatino Linotype" w:cs="Palatino Linotype"/>
          <w:sz w:val="24"/>
          <w:szCs w:val="24"/>
        </w:rPr>
        <w:t xml:space="preserve"> pihak lain yang </w:t>
      </w:r>
      <w:r>
        <w:rPr>
          <w:rFonts w:hint="default" w:ascii="Palatino Linotype" w:hAnsi="Palatino Linotype" w:cs="Palatino Linotype"/>
          <w:sz w:val="24"/>
          <w:szCs w:val="24"/>
          <w:lang w:val="en-US"/>
        </w:rPr>
        <w:t>tidak sejalan. Selain itu,</w:t>
      </w:r>
      <w:r>
        <w:rPr>
          <w:rFonts w:hint="default" w:ascii="Palatino Linotype" w:hAnsi="Palatino Linotype" w:cs="Palatino Linotype"/>
          <w:sz w:val="24"/>
          <w:szCs w:val="24"/>
          <w:lang w:val="zh-CN"/>
        </w:rPr>
        <w:t xml:space="preserve"> penting untuk dipahami</w:t>
      </w:r>
      <w:r>
        <w:rPr>
          <w:rFonts w:hint="default" w:ascii="Palatino Linotype" w:hAnsi="Palatino Linotype" w:cs="Palatino Linotype"/>
          <w:sz w:val="24"/>
          <w:szCs w:val="24"/>
          <w:lang w:val="en-US"/>
        </w:rPr>
        <w:t xml:space="preserve"> juga</w:t>
      </w:r>
      <w:r>
        <w:rPr>
          <w:rFonts w:hint="default" w:ascii="Palatino Linotype" w:hAnsi="Palatino Linotype" w:cs="Palatino Linotype"/>
          <w:sz w:val="24"/>
          <w:szCs w:val="24"/>
          <w:lang w:val="zh-CN"/>
        </w:rPr>
        <w:t xml:space="preserve"> bahwa </w:t>
      </w:r>
      <w:r>
        <w:rPr>
          <w:rFonts w:hint="default" w:ascii="Palatino Linotype" w:hAnsi="Palatino Linotype" w:cs="Palatino Linotype"/>
          <w:sz w:val="24"/>
          <w:szCs w:val="24"/>
          <w:lang w:val="en-US"/>
        </w:rPr>
        <w:t xml:space="preserve">aksi </w:t>
      </w:r>
      <w:r>
        <w:rPr>
          <w:rFonts w:hint="default" w:ascii="Palatino Linotype" w:hAnsi="Palatino Linotype" w:cs="Palatino Linotype"/>
          <w:sz w:val="24"/>
          <w:szCs w:val="24"/>
        </w:rPr>
        <w:t xml:space="preserve">radikalisme </w:t>
      </w:r>
      <w:r>
        <w:rPr>
          <w:rFonts w:hint="default" w:ascii="Palatino Linotype" w:hAnsi="Palatino Linotype" w:cs="Palatino Linotype"/>
          <w:sz w:val="24"/>
          <w:szCs w:val="24"/>
          <w:lang w:val="en-US"/>
        </w:rPr>
        <w:t xml:space="preserve">atas nama agama </w:t>
      </w:r>
      <w:r>
        <w:rPr>
          <w:rFonts w:hint="default" w:ascii="Palatino Linotype" w:hAnsi="Palatino Linotype" w:cs="Palatino Linotype"/>
          <w:sz w:val="24"/>
          <w:szCs w:val="24"/>
          <w:lang w:val="zh-CN"/>
        </w:rPr>
        <w:t>dapat terjadi</w:t>
      </w:r>
      <w:r>
        <w:rPr>
          <w:rFonts w:hint="default" w:ascii="Palatino Linotype" w:hAnsi="Palatino Linotype" w:cs="Palatino Linotype"/>
          <w:sz w:val="24"/>
          <w:szCs w:val="24"/>
          <w:lang w:val="en-US"/>
        </w:rPr>
        <w:t xml:space="preserve"> pada semua pemeluk agama (keyakinan) apapun, yakni tidak hanya agama tertentu </w:t>
      </w:r>
      <w:r>
        <w:rPr>
          <w:rStyle w:val="16"/>
          <w:rFonts w:hint="default" w:ascii="Palatino Linotype" w:hAnsi="Palatino Linotype" w:cs="Palatino Linotype"/>
          <w:sz w:val="24"/>
          <w:szCs w:val="24"/>
          <w:lang w:val="zh-CN"/>
        </w:rPr>
        <w:footnoteReference w:id="35"/>
      </w:r>
    </w:p>
    <w:p>
      <w:pPr>
        <w:tabs>
          <w:tab w:val="left" w:pos="5124"/>
        </w:tabs>
        <w:spacing w:line="360" w:lineRule="auto"/>
        <w:ind w:firstLine="720"/>
        <w:jc w:val="both"/>
        <w:rPr>
          <w:rFonts w:hint="default" w:ascii="Palatino Linotype" w:hAnsi="Palatino Linotype" w:cs="Palatino Linotype"/>
          <w:i/>
          <w:iCs/>
          <w:sz w:val="24"/>
          <w:szCs w:val="24"/>
          <w:lang w:val="en-US"/>
        </w:rPr>
      </w:pPr>
      <w:r>
        <w:rPr>
          <w:rFonts w:hint="default" w:ascii="Palatino Linotype" w:hAnsi="Palatino Linotype" w:eastAsia="MS Mincho" w:cs="Palatino Linotype"/>
          <w:kern w:val="0"/>
          <w:sz w:val="24"/>
          <w:szCs w:val="24"/>
          <w:lang w:val="en-US" w:eastAsia="zh-CN" w:bidi="ar"/>
        </w:rPr>
        <w:t>Keberadaan anti radikalisme sebagai bagian indikator moderasi beragama dalam perspektif</w:t>
      </w:r>
      <w:r>
        <w:rPr>
          <w:rFonts w:hint="default" w:ascii="Palatino Linotype" w:hAnsi="Palatino Linotype" w:eastAsia="MS Mincho" w:cs="Palatino Linotype"/>
          <w:i/>
          <w:iCs/>
          <w:kern w:val="0"/>
          <w:sz w:val="24"/>
          <w:szCs w:val="24"/>
          <w:lang w:val="en-US" w:eastAsia="zh-CN" w:bidi="ar"/>
        </w:rPr>
        <w:t xml:space="preserve"> maqasid syariah</w:t>
      </w:r>
      <w:r>
        <w:rPr>
          <w:rFonts w:hint="default" w:ascii="Palatino Linotype" w:hAnsi="Palatino Linotype" w:eastAsia="MS Mincho" w:cs="Palatino Linotype"/>
          <w:kern w:val="0"/>
          <w:sz w:val="24"/>
          <w:szCs w:val="24"/>
          <w:lang w:val="en-US" w:eastAsia="zh-CN" w:bidi="ar"/>
        </w:rPr>
        <w:t xml:space="preserve"> dapat dikategorikan sebagai manifestasi dari </w:t>
      </w:r>
      <w:r>
        <w:rPr>
          <w:rFonts w:hint="default" w:ascii="Palatino Linotype" w:hAnsi="Palatino Linotype" w:eastAsia="MS Mincho" w:cs="Palatino Linotype"/>
          <w:i/>
          <w:iCs/>
          <w:kern w:val="0"/>
          <w:sz w:val="24"/>
          <w:szCs w:val="24"/>
          <w:lang w:val="en-US" w:eastAsia="zh-CN" w:bidi="ar"/>
        </w:rPr>
        <w:t>hifz ‘ird</w:t>
      </w:r>
      <w:r>
        <w:rPr>
          <w:rFonts w:hint="default" w:ascii="Palatino Linotype" w:hAnsi="Palatino Linotype" w:eastAsia="MS Mincho" w:cs="Palatino Linotype"/>
          <w:kern w:val="0"/>
          <w:sz w:val="24"/>
          <w:szCs w:val="24"/>
          <w:lang w:val="en-US" w:eastAsia="zh-CN" w:bidi="ar"/>
        </w:rPr>
        <w:t xml:space="preserve"> (menjaga keselamatan, kehormatan, harga diri manusia). I</w:t>
      </w:r>
      <w:r>
        <w:rPr>
          <w:rFonts w:hint="default" w:ascii="Palatino Linotype" w:hAnsi="Palatino Linotype" w:eastAsia="Calibri" w:cs="Palatino Linotype"/>
          <w:sz w:val="24"/>
          <w:szCs w:val="24"/>
          <w:lang w:val="en"/>
        </w:rPr>
        <w:t xml:space="preserve">stilah </w:t>
      </w:r>
      <w:r>
        <w:rPr>
          <w:rFonts w:hint="default" w:ascii="Palatino Linotype" w:hAnsi="Palatino Linotype" w:cs="Palatino Linotype"/>
          <w:i/>
          <w:iCs/>
          <w:sz w:val="24"/>
          <w:szCs w:val="24"/>
          <w:lang w:val="en-US"/>
        </w:rPr>
        <w:t xml:space="preserve">hifz ird </w:t>
      </w:r>
      <w:r>
        <w:rPr>
          <w:rFonts w:hint="default" w:ascii="Palatino Linotype" w:hAnsi="Palatino Linotype" w:cs="Palatino Linotype"/>
          <w:i w:val="0"/>
          <w:iCs w:val="0"/>
          <w:sz w:val="24"/>
          <w:szCs w:val="24"/>
          <w:lang w:val="en-US"/>
        </w:rPr>
        <w:t xml:space="preserve">saat ini </w:t>
      </w:r>
      <w:r>
        <w:rPr>
          <w:rFonts w:hint="default" w:ascii="Palatino Linotype" w:hAnsi="Palatino Linotype" w:cs="Palatino Linotype"/>
          <w:sz w:val="24"/>
          <w:szCs w:val="24"/>
          <w:lang w:val="en-US"/>
        </w:rPr>
        <w:t>juga dipahami</w:t>
      </w:r>
      <w:r>
        <w:rPr>
          <w:rFonts w:hint="default" w:ascii="Palatino Linotype" w:hAnsi="Palatino Linotype" w:eastAsia="Calibri" w:cs="Palatino Linotype"/>
          <w:sz w:val="24"/>
          <w:szCs w:val="24"/>
          <w:lang w:val="en"/>
        </w:rPr>
        <w:t xml:space="preserve"> menjadi lebih luas</w:t>
      </w:r>
      <w:r>
        <w:rPr>
          <w:rFonts w:hint="default" w:ascii="Palatino Linotype" w:hAnsi="Palatino Linotype" w:cs="Palatino Linotype"/>
          <w:sz w:val="24"/>
          <w:szCs w:val="24"/>
          <w:lang w:val="en-US"/>
        </w:rPr>
        <w:t xml:space="preserve">, yakni </w:t>
      </w:r>
      <w:r>
        <w:rPr>
          <w:rFonts w:hint="default" w:ascii="Palatino Linotype" w:hAnsi="Palatino Linotype" w:eastAsia="Calibri" w:cs="Palatino Linotype"/>
          <w:sz w:val="24"/>
          <w:szCs w:val="24"/>
          <w:lang w:val="en"/>
        </w:rPr>
        <w:t xml:space="preserve">perlindungan harkat martabat dan </w:t>
      </w:r>
      <w:r>
        <w:rPr>
          <w:rFonts w:hint="default" w:ascii="Palatino Linotype" w:hAnsi="Palatino Linotype" w:cs="Palatino Linotype"/>
          <w:sz w:val="24"/>
          <w:szCs w:val="24"/>
          <w:lang w:val="en-US"/>
        </w:rPr>
        <w:t>H</w:t>
      </w:r>
      <w:r>
        <w:rPr>
          <w:rFonts w:hint="default" w:ascii="Palatino Linotype" w:hAnsi="Palatino Linotype" w:eastAsia="Calibri" w:cs="Palatino Linotype"/>
          <w:sz w:val="24"/>
          <w:szCs w:val="24"/>
          <w:lang w:val="en"/>
        </w:rPr>
        <w:t xml:space="preserve">ak </w:t>
      </w:r>
      <w:r>
        <w:rPr>
          <w:rFonts w:hint="default" w:ascii="Palatino Linotype" w:hAnsi="Palatino Linotype" w:cs="Palatino Linotype"/>
          <w:sz w:val="24"/>
          <w:szCs w:val="24"/>
          <w:lang w:val="en-US"/>
        </w:rPr>
        <w:t>A</w:t>
      </w:r>
      <w:r>
        <w:rPr>
          <w:rFonts w:hint="default" w:ascii="Palatino Linotype" w:hAnsi="Palatino Linotype" w:eastAsia="Calibri" w:cs="Palatino Linotype"/>
          <w:sz w:val="24"/>
          <w:szCs w:val="24"/>
          <w:lang w:val="en"/>
        </w:rPr>
        <w:t>sasi</w:t>
      </w:r>
      <w:r>
        <w:rPr>
          <w:rFonts w:hint="default" w:ascii="Palatino Linotype" w:hAnsi="Palatino Linotype" w:cs="Palatino Linotype"/>
          <w:sz w:val="24"/>
          <w:szCs w:val="24"/>
          <w:lang w:val="en-US"/>
        </w:rPr>
        <w:t xml:space="preserve"> Manusia (HAM)</w:t>
      </w:r>
      <w:r>
        <w:rPr>
          <w:rFonts w:hint="default" w:ascii="Palatino Linotype" w:hAnsi="Palatino Linotype" w:eastAsia="Calibri" w:cs="Palatino Linotype"/>
          <w:sz w:val="24"/>
          <w:szCs w:val="24"/>
          <w:lang w:val="en"/>
        </w:rPr>
        <w:t xml:space="preserve">. </w:t>
      </w:r>
      <w:r>
        <w:rPr>
          <w:rFonts w:hint="default" w:ascii="Palatino Linotype" w:hAnsi="Palatino Linotype" w:eastAsia="MS Mincho" w:cs="Palatino Linotype"/>
          <w:kern w:val="0"/>
          <w:sz w:val="24"/>
          <w:szCs w:val="24"/>
          <w:lang w:val="en-US" w:eastAsia="zh-CN" w:bidi="ar"/>
        </w:rPr>
        <w:t xml:space="preserve">Pada ranah praksisnya, manifestasi </w:t>
      </w:r>
      <w:r>
        <w:rPr>
          <w:rFonts w:hint="default" w:ascii="Palatino Linotype" w:hAnsi="Palatino Linotype" w:eastAsia="Calibri" w:cs="Palatino Linotype"/>
          <w:sz w:val="24"/>
          <w:szCs w:val="24"/>
          <w:lang w:val="en"/>
        </w:rPr>
        <w:t xml:space="preserve"> </w:t>
      </w:r>
      <w:r>
        <w:rPr>
          <w:rFonts w:hint="default" w:ascii="Palatino Linotype" w:hAnsi="Palatino Linotype" w:eastAsia="Calibri" w:cs="Palatino Linotype"/>
          <w:i/>
          <w:iCs/>
          <w:sz w:val="24"/>
          <w:szCs w:val="24"/>
          <w:lang w:val="en"/>
        </w:rPr>
        <w:t xml:space="preserve">hifz </w:t>
      </w:r>
      <w:r>
        <w:rPr>
          <w:rFonts w:hint="default" w:ascii="Palatino Linotype" w:hAnsi="Palatino Linotype" w:cs="Palatino Linotype"/>
          <w:i/>
          <w:iCs/>
          <w:sz w:val="24"/>
          <w:szCs w:val="24"/>
          <w:lang w:val="en-US"/>
        </w:rPr>
        <w:t>‘</w:t>
      </w:r>
      <w:r>
        <w:rPr>
          <w:rFonts w:hint="default" w:ascii="Palatino Linotype" w:hAnsi="Palatino Linotype" w:eastAsia="Calibri" w:cs="Palatino Linotype"/>
          <w:i/>
          <w:iCs/>
          <w:sz w:val="24"/>
          <w:szCs w:val="24"/>
          <w:lang w:val="en"/>
        </w:rPr>
        <w:t>irdi</w:t>
      </w:r>
      <w:r>
        <w:rPr>
          <w:rFonts w:hint="default" w:ascii="Palatino Linotype" w:hAnsi="Palatino Linotype" w:eastAsia="Calibri" w:cs="Palatino Linotype"/>
          <w:sz w:val="24"/>
          <w:szCs w:val="24"/>
          <w:lang w:val="en"/>
        </w:rPr>
        <w:t xml:space="preserve"> </w:t>
      </w:r>
      <w:r>
        <w:rPr>
          <w:rFonts w:hint="default" w:ascii="Palatino Linotype" w:hAnsi="Palatino Linotype" w:cs="Palatino Linotype"/>
          <w:sz w:val="24"/>
          <w:szCs w:val="24"/>
          <w:lang w:val="en-US"/>
        </w:rPr>
        <w:t>dapat sejalan dengan pelbagai upaya yang menjunjung tinggi nilai-nilai kemanusiaan,</w:t>
      </w:r>
      <w:r>
        <w:rPr>
          <w:rStyle w:val="16"/>
          <w:rFonts w:hint="default" w:ascii="Palatino Linotype" w:hAnsi="Palatino Linotype" w:cs="Palatino Linotype"/>
          <w:sz w:val="24"/>
          <w:szCs w:val="24"/>
          <w:lang w:val="en-US"/>
        </w:rPr>
        <w:footnoteReference w:id="36"/>
      </w:r>
      <w:r>
        <w:rPr>
          <w:rFonts w:hint="default" w:ascii="Palatino Linotype" w:hAnsi="Palatino Linotype" w:cs="Palatino Linotype"/>
          <w:sz w:val="24"/>
          <w:szCs w:val="24"/>
          <w:lang w:val="en-US"/>
        </w:rPr>
        <w:t xml:space="preserve">tidak terkecuali keselamatan jiwa manusia atau yang dalam istilah </w:t>
      </w:r>
      <w:r>
        <w:rPr>
          <w:rFonts w:hint="default" w:ascii="Palatino Linotype" w:hAnsi="Palatino Linotype" w:cs="Palatino Linotype"/>
          <w:i/>
          <w:iCs/>
          <w:sz w:val="24"/>
          <w:szCs w:val="24"/>
          <w:lang w:val="en-US"/>
        </w:rPr>
        <w:t>maqasid</w:t>
      </w:r>
      <w:r>
        <w:rPr>
          <w:rFonts w:hint="default" w:ascii="Palatino Linotype" w:hAnsi="Palatino Linotype" w:cs="Palatino Linotype"/>
          <w:sz w:val="24"/>
          <w:szCs w:val="24"/>
          <w:lang w:val="en-US"/>
        </w:rPr>
        <w:t xml:space="preserve"> klasik disebut dengan </w:t>
      </w:r>
      <w:r>
        <w:rPr>
          <w:rFonts w:hint="default" w:ascii="Palatino Linotype" w:hAnsi="Palatino Linotype" w:cs="Palatino Linotype"/>
          <w:i/>
          <w:iCs/>
          <w:sz w:val="24"/>
          <w:szCs w:val="24"/>
          <w:lang w:val="en-US"/>
        </w:rPr>
        <w:t>hifz nafs (</w:t>
      </w:r>
      <w:r>
        <w:rPr>
          <w:rFonts w:hint="default" w:ascii="Palatino Linotype" w:hAnsi="Palatino Linotype" w:cs="Palatino Linotype"/>
          <w:i w:val="0"/>
          <w:iCs w:val="0"/>
          <w:sz w:val="24"/>
          <w:szCs w:val="24"/>
          <w:lang w:val="en-US"/>
        </w:rPr>
        <w:t>keselamatan jiwa</w:t>
      </w:r>
      <w:r>
        <w:rPr>
          <w:rFonts w:hint="default" w:ascii="Palatino Linotype" w:hAnsi="Palatino Linotype" w:cs="Palatino Linotype"/>
          <w:i/>
          <w:iCs/>
          <w:sz w:val="24"/>
          <w:szCs w:val="24"/>
          <w:lang w:val="en-US"/>
        </w:rPr>
        <w:t>)</w:t>
      </w:r>
      <w:r>
        <w:rPr>
          <w:rFonts w:hint="default" w:ascii="Palatino Linotype" w:hAnsi="Palatino Linotype" w:cs="Palatino Linotype"/>
          <w:sz w:val="24"/>
          <w:szCs w:val="24"/>
          <w:lang w:val="en-US"/>
        </w:rPr>
        <w:t xml:space="preserve">. Oleh sebab itu segala bentuk radikalisme yang berlindung di balik nama agama bertentangan dengan nilai-nilai </w:t>
      </w:r>
      <w:r>
        <w:rPr>
          <w:rFonts w:hint="default" w:ascii="Palatino Linotype" w:hAnsi="Palatino Linotype" w:cs="Palatino Linotype"/>
          <w:i/>
          <w:iCs/>
          <w:sz w:val="24"/>
          <w:szCs w:val="24"/>
          <w:lang w:val="en-US"/>
        </w:rPr>
        <w:t xml:space="preserve">maqasid syariah </w:t>
      </w:r>
      <w:r>
        <w:rPr>
          <w:rFonts w:hint="default" w:ascii="Palatino Linotype" w:hAnsi="Palatino Linotype" w:cs="Palatino Linotype"/>
          <w:sz w:val="24"/>
          <w:szCs w:val="24"/>
          <w:lang w:val="en-US"/>
        </w:rPr>
        <w:t xml:space="preserve">berupa </w:t>
      </w:r>
      <w:r>
        <w:rPr>
          <w:rFonts w:hint="default" w:ascii="Palatino Linotype" w:hAnsi="Palatino Linotype" w:cs="Palatino Linotype"/>
          <w:i/>
          <w:iCs/>
          <w:sz w:val="24"/>
          <w:szCs w:val="24"/>
          <w:lang w:val="en-US"/>
        </w:rPr>
        <w:t>hifz nafs.</w:t>
      </w:r>
    </w:p>
    <w:p>
      <w:pPr>
        <w:keepNext w:val="0"/>
        <w:keepLines w:val="0"/>
        <w:widowControl/>
        <w:numPr>
          <w:ilvl w:val="0"/>
          <w:numId w:val="0"/>
        </w:numPr>
        <w:suppressLineNumbers w:val="0"/>
        <w:tabs>
          <w:tab w:val="left" w:pos="567"/>
        </w:tabs>
        <w:spacing w:before="0" w:beforeAutospacing="0" w:after="0" w:afterAutospacing="0" w:line="360" w:lineRule="auto"/>
        <w:ind w:right="0" w:rightChars="0"/>
        <w:jc w:val="both"/>
        <w:rPr>
          <w:rFonts w:hint="default" w:ascii="Palatino Linotype" w:hAnsi="Palatino Linotype" w:eastAsia="Calibri" w:cs="Palatino Linotype"/>
          <w:sz w:val="24"/>
          <w:szCs w:val="24"/>
          <w:lang w:val="en-US"/>
        </w:rPr>
      </w:pPr>
      <w:r>
        <w:rPr>
          <w:rFonts w:hint="default" w:ascii="Palatino Linotype" w:hAnsi="Palatino Linotype" w:cs="Palatino Linotype" w:eastAsiaTheme="minorEastAsia"/>
          <w:sz w:val="24"/>
          <w:szCs w:val="24"/>
          <w:lang w:val="en-US"/>
        </w:rPr>
        <w:tab/>
      </w:r>
      <w:r>
        <w:rPr>
          <w:rFonts w:hint="default" w:ascii="Palatino Linotype" w:hAnsi="Palatino Linotype" w:cs="Palatino Linotype" w:eastAsiaTheme="minorEastAsia"/>
          <w:sz w:val="24"/>
          <w:szCs w:val="24"/>
          <w:lang w:val="en-US"/>
        </w:rPr>
        <w:t xml:space="preserve">Identifikasi dimensi nilai </w:t>
      </w:r>
      <w:r>
        <w:rPr>
          <w:rFonts w:hint="default" w:ascii="Palatino Linotype" w:hAnsi="Palatino Linotype" w:eastAsia="Calibri" w:cs="Palatino Linotype"/>
          <w:i/>
          <w:iCs/>
          <w:sz w:val="24"/>
          <w:szCs w:val="24"/>
          <w:lang w:val="en"/>
        </w:rPr>
        <w:t xml:space="preserve">hifz </w:t>
      </w:r>
      <w:r>
        <w:rPr>
          <w:rFonts w:hint="default" w:ascii="Palatino Linotype" w:hAnsi="Palatino Linotype" w:cs="Palatino Linotype"/>
          <w:i/>
          <w:iCs/>
          <w:sz w:val="24"/>
          <w:szCs w:val="24"/>
          <w:lang w:val="en-US"/>
        </w:rPr>
        <w:t>‘</w:t>
      </w:r>
      <w:r>
        <w:rPr>
          <w:rFonts w:hint="default" w:ascii="Palatino Linotype" w:hAnsi="Palatino Linotype" w:eastAsia="Calibri" w:cs="Palatino Linotype"/>
          <w:i/>
          <w:iCs/>
          <w:sz w:val="24"/>
          <w:szCs w:val="24"/>
          <w:lang w:val="en"/>
        </w:rPr>
        <w:t>ird</w:t>
      </w:r>
      <w:r>
        <w:rPr>
          <w:rFonts w:hint="default" w:ascii="Palatino Linotype" w:hAnsi="Palatino Linotype" w:cs="Palatino Linotype" w:eastAsiaTheme="minorEastAsia"/>
          <w:sz w:val="24"/>
          <w:szCs w:val="24"/>
          <w:lang w:val="en-US"/>
        </w:rPr>
        <w:t xml:space="preserve"> dalam indikator anti radikalisme merupakan  bentuk perluasan dimensi kemaslahatan yang termuat dalam nilai maqasid klasik berupa </w:t>
      </w:r>
      <w:r>
        <w:rPr>
          <w:rFonts w:hint="default" w:ascii="Palatino Linotype" w:hAnsi="Palatino Linotype" w:cs="Palatino Linotype" w:eastAsiaTheme="minorEastAsia"/>
          <w:i/>
          <w:iCs/>
          <w:sz w:val="24"/>
          <w:szCs w:val="24"/>
          <w:lang w:val="en-US"/>
        </w:rPr>
        <w:t>hifz nafs</w:t>
      </w:r>
      <w:r>
        <w:rPr>
          <w:rFonts w:hint="default" w:ascii="Palatino Linotype" w:hAnsi="Palatino Linotype" w:cs="Palatino Linotype" w:eastAsiaTheme="minorEastAsia"/>
          <w:sz w:val="24"/>
          <w:szCs w:val="24"/>
          <w:lang w:val="en-US"/>
        </w:rPr>
        <w:t xml:space="preserve">. Jika dimasukan dalam klasifikasi Jasser Auda, maka keberadaan dimensi hifz ird dalam indikator anti radikalisme masuk dalam kategori  </w:t>
      </w:r>
      <w:r>
        <w:rPr>
          <w:rFonts w:hint="default" w:ascii="Palatino Linotype" w:hAnsi="Palatino Linotype" w:cs="Palatino Linotype" w:eastAsiaTheme="minorEastAsia"/>
          <w:i/>
          <w:sz w:val="24"/>
          <w:szCs w:val="24"/>
          <w:lang w:val="id-ID"/>
        </w:rPr>
        <w:t xml:space="preserve">maqasid </w:t>
      </w:r>
      <w:r>
        <w:rPr>
          <w:rFonts w:hint="default" w:ascii="Palatino Linotype" w:hAnsi="Palatino Linotype" w:cs="Palatino Linotype" w:eastAsiaTheme="minorEastAsia"/>
          <w:i/>
          <w:sz w:val="24"/>
          <w:szCs w:val="24"/>
          <w:lang w:val="en-US"/>
        </w:rPr>
        <w:t xml:space="preserve">khas </w:t>
      </w:r>
      <w:r>
        <w:rPr>
          <w:rFonts w:hint="default" w:ascii="Palatino Linotype" w:hAnsi="Palatino Linotype" w:cs="Palatino Linotype" w:eastAsiaTheme="minorEastAsia"/>
          <w:sz w:val="24"/>
          <w:szCs w:val="24"/>
          <w:lang w:val="id-ID"/>
        </w:rPr>
        <w:t>(</w:t>
      </w:r>
      <w:r>
        <w:rPr>
          <w:rFonts w:hint="default" w:ascii="Palatino Linotype" w:hAnsi="Palatino Linotype" w:cs="Palatino Linotype" w:eastAsiaTheme="minorEastAsia"/>
          <w:sz w:val="24"/>
          <w:szCs w:val="24"/>
          <w:lang w:val="en-US"/>
        </w:rPr>
        <w:t>khusus</w:t>
      </w:r>
      <w:r>
        <w:rPr>
          <w:rFonts w:hint="default" w:ascii="Palatino Linotype" w:hAnsi="Palatino Linotype" w:cs="Palatino Linotype" w:eastAsiaTheme="minorEastAsia"/>
          <w:sz w:val="24"/>
          <w:szCs w:val="24"/>
          <w:lang w:val="id-ID"/>
        </w:rPr>
        <w:t>).</w:t>
      </w:r>
      <w:r>
        <w:rPr>
          <w:rFonts w:hint="default" w:ascii="Palatino Linotype" w:hAnsi="Palatino Linotype" w:cs="Palatino Linotype" w:eastAsiaTheme="minorEastAsia"/>
          <w:sz w:val="24"/>
          <w:szCs w:val="24"/>
          <w:lang w:val="en-US"/>
        </w:rPr>
        <w:t xml:space="preserve"> Pernyataan demikian disebabkan </w:t>
      </w:r>
      <w:r>
        <w:rPr>
          <w:rFonts w:hint="default" w:ascii="Palatino Linotype" w:hAnsi="Palatino Linotype" w:cs="Palatino Linotype" w:eastAsiaTheme="minorEastAsia"/>
          <w:i/>
          <w:iCs/>
          <w:sz w:val="24"/>
          <w:szCs w:val="24"/>
          <w:lang w:val="en-US"/>
        </w:rPr>
        <w:t>hifz ‘ird</w:t>
      </w:r>
      <w:r>
        <w:rPr>
          <w:rFonts w:hint="default" w:ascii="Palatino Linotype" w:hAnsi="Palatino Linotype" w:cs="Palatino Linotype" w:eastAsiaTheme="minorEastAsia"/>
          <w:sz w:val="24"/>
          <w:szCs w:val="24"/>
          <w:lang w:val="en-US"/>
        </w:rPr>
        <w:t xml:space="preserve"> dapat diposisikan sebagai bentuk perluasan orientasi kemaslahatan </w:t>
      </w:r>
      <w:r>
        <w:rPr>
          <w:rFonts w:hint="default" w:ascii="Palatino Linotype" w:hAnsi="Palatino Linotype" w:cs="Palatino Linotype" w:eastAsiaTheme="minorEastAsia"/>
          <w:sz w:val="24"/>
          <w:szCs w:val="24"/>
          <w:lang w:val="id-ID"/>
        </w:rPr>
        <w:t xml:space="preserve">hukum Islam yang dapat ditemukan pada cabang dari </w:t>
      </w:r>
      <w:r>
        <w:rPr>
          <w:rFonts w:hint="default" w:ascii="Palatino Linotype" w:hAnsi="Palatino Linotype" w:cs="Palatino Linotype" w:eastAsiaTheme="minorEastAsia"/>
          <w:i/>
          <w:iCs/>
          <w:sz w:val="24"/>
          <w:szCs w:val="24"/>
          <w:lang w:val="id-ID"/>
        </w:rPr>
        <w:t>maqasid</w:t>
      </w:r>
      <w:r>
        <w:rPr>
          <w:rFonts w:hint="default" w:ascii="Palatino Linotype" w:hAnsi="Palatino Linotype" w:cs="Palatino Linotype" w:eastAsiaTheme="minorEastAsia"/>
          <w:sz w:val="24"/>
          <w:szCs w:val="24"/>
          <w:lang w:val="id-ID"/>
        </w:rPr>
        <w:t xml:space="preserve"> khusus,</w:t>
      </w:r>
      <w:r>
        <w:rPr>
          <w:rFonts w:hint="default" w:ascii="Palatino Linotype" w:hAnsi="Palatino Linotype" w:cs="Palatino Linotype" w:eastAsiaTheme="minorEastAsia"/>
          <w:sz w:val="24"/>
          <w:szCs w:val="24"/>
          <w:lang w:val="en-US"/>
        </w:rPr>
        <w:t xml:space="preserve"> yakni </w:t>
      </w:r>
      <w:r>
        <w:rPr>
          <w:rFonts w:hint="default" w:ascii="Palatino Linotype" w:hAnsi="Palatino Linotype" w:cs="Palatino Linotype" w:eastAsiaTheme="minorEastAsia"/>
          <w:i/>
          <w:iCs/>
          <w:sz w:val="24"/>
          <w:szCs w:val="24"/>
          <w:lang w:val="en-US"/>
        </w:rPr>
        <w:t>hifz nafs</w:t>
      </w:r>
      <w:r>
        <w:rPr>
          <w:rFonts w:hint="default" w:ascii="Palatino Linotype" w:hAnsi="Palatino Linotype" w:cs="Palatino Linotype" w:eastAsiaTheme="minorEastAsia"/>
          <w:sz w:val="24"/>
          <w:szCs w:val="24"/>
        </w:rPr>
        <w:t>.</w:t>
      </w:r>
      <w:r>
        <w:rPr>
          <w:rFonts w:hint="default" w:ascii="Palatino Linotype" w:hAnsi="Palatino Linotype" w:cs="Palatino Linotype" w:eastAsiaTheme="minorEastAsia"/>
          <w:sz w:val="24"/>
          <w:szCs w:val="24"/>
          <w:vertAlign w:val="superscript"/>
        </w:rPr>
        <w:footnoteReference w:id="37"/>
      </w:r>
      <w:r>
        <w:rPr>
          <w:rFonts w:hint="default" w:ascii="Palatino Linotype" w:hAnsi="Palatino Linotype" w:cs="Palatino Linotype" w:eastAsiaTheme="minorEastAsia"/>
          <w:sz w:val="24"/>
          <w:szCs w:val="24"/>
          <w:lang w:val="en-US"/>
        </w:rPr>
        <w:t xml:space="preserve"> Dari sini dapat dikatakan bahwa dimensi </w:t>
      </w:r>
      <w:r>
        <w:rPr>
          <w:rFonts w:hint="default" w:ascii="Palatino Linotype" w:hAnsi="Palatino Linotype" w:cs="Palatino Linotype" w:eastAsiaTheme="minorEastAsia"/>
          <w:i/>
          <w:iCs/>
          <w:sz w:val="24"/>
          <w:szCs w:val="24"/>
          <w:lang w:val="en-US"/>
        </w:rPr>
        <w:t xml:space="preserve">hifz ‘ird </w:t>
      </w:r>
      <w:r>
        <w:rPr>
          <w:rFonts w:hint="default" w:ascii="Palatino Linotype" w:hAnsi="Palatino Linotype" w:cs="Palatino Linotype" w:eastAsiaTheme="minorEastAsia"/>
          <w:sz w:val="24"/>
          <w:szCs w:val="24"/>
          <w:lang w:val="en-US"/>
        </w:rPr>
        <w:t xml:space="preserve">yang termuat dalam indikator anti radikalisme dapat menjadi landasan paradigma maupun sikap sosial keberagamaan yang moderat dalam menjunjung tinggi nilai-nilai kemanusian di tengah kemajemukan umat beragama di Indonesia </w:t>
      </w:r>
    </w:p>
    <w:p>
      <w:pPr>
        <w:tabs>
          <w:tab w:val="left" w:pos="5124"/>
        </w:tabs>
        <w:spacing w:line="360" w:lineRule="auto"/>
        <w:ind w:firstLine="720"/>
        <w:jc w:val="both"/>
        <w:rPr>
          <w:rFonts w:hint="default" w:ascii="Palatino Linotype" w:hAnsi="Palatino Linotype" w:cs="Palatino Linotype"/>
          <w:i/>
          <w:iCs/>
          <w:sz w:val="24"/>
          <w:szCs w:val="24"/>
          <w:lang w:val="en-US"/>
        </w:rPr>
      </w:pPr>
    </w:p>
    <w:p>
      <w:pPr>
        <w:pStyle w:val="17"/>
        <w:numPr>
          <w:ilvl w:val="0"/>
          <w:numId w:val="2"/>
        </w:numPr>
        <w:tabs>
          <w:tab w:val="left" w:pos="5124"/>
        </w:tabs>
        <w:spacing w:line="360" w:lineRule="auto"/>
        <w:ind w:left="0" w:leftChars="0" w:firstLine="0" w:firstLineChars="0"/>
        <w:jc w:val="both"/>
        <w:rPr>
          <w:rFonts w:hint="default" w:ascii="Palatino Linotype" w:hAnsi="Palatino Linotype" w:cs="Palatino Linotype"/>
          <w:b/>
          <w:bCs/>
          <w:sz w:val="24"/>
          <w:szCs w:val="24"/>
        </w:rPr>
      </w:pPr>
      <w:r>
        <w:rPr>
          <w:rFonts w:hint="default" w:ascii="Palatino Linotype" w:hAnsi="Palatino Linotype" w:eastAsia="Times New Roman" w:cs="Palatino Linotype"/>
          <w:b/>
          <w:bCs/>
          <w:sz w:val="24"/>
          <w:szCs w:val="24"/>
          <w:lang w:val="en-US" w:bidi="ar-EG"/>
        </w:rPr>
        <w:t xml:space="preserve">Dimensi Nilai </w:t>
      </w:r>
      <w:r>
        <w:rPr>
          <w:rFonts w:hint="default" w:ascii="Palatino Linotype" w:hAnsi="Palatino Linotype" w:eastAsia="Times New Roman" w:cs="Palatino Linotype"/>
          <w:b/>
          <w:bCs/>
          <w:i/>
          <w:iCs/>
          <w:sz w:val="24"/>
          <w:szCs w:val="24"/>
          <w:lang w:val="en-US" w:bidi="ar-EG"/>
        </w:rPr>
        <w:t>Hifz Ummah</w:t>
      </w:r>
      <w:r>
        <w:rPr>
          <w:rFonts w:hint="default" w:ascii="Palatino Linotype" w:hAnsi="Palatino Linotype" w:eastAsia="Times New Roman" w:cs="Palatino Linotype"/>
          <w:b/>
          <w:bCs/>
          <w:sz w:val="24"/>
          <w:szCs w:val="24"/>
          <w:lang w:val="en-US" w:bidi="ar-EG"/>
        </w:rPr>
        <w:t xml:space="preserve"> dalam Indikator T</w:t>
      </w:r>
      <w:r>
        <w:rPr>
          <w:rFonts w:hint="default" w:ascii="Palatino Linotype" w:hAnsi="Palatino Linotype" w:cs="Palatino Linotype"/>
          <w:b/>
          <w:bCs/>
          <w:sz w:val="24"/>
          <w:szCs w:val="24"/>
          <w:lang w:val="zh-CN"/>
        </w:rPr>
        <w:t>oleransi</w:t>
      </w:r>
      <w:r>
        <w:rPr>
          <w:rFonts w:hint="default" w:ascii="Palatino Linotype" w:hAnsi="Palatino Linotype" w:cs="Palatino Linotype"/>
          <w:b/>
          <w:bCs/>
          <w:sz w:val="24"/>
          <w:szCs w:val="24"/>
          <w:lang w:val="en-US"/>
        </w:rPr>
        <w:t xml:space="preserve"> dan Akomodatif TerhadapBudaya Lokal</w:t>
      </w:r>
      <w:r>
        <w:rPr>
          <w:rFonts w:hint="default" w:ascii="Palatino Linotype" w:hAnsi="Palatino Linotype" w:cs="Palatino Linotype"/>
          <w:b/>
          <w:bCs/>
          <w:sz w:val="24"/>
          <w:szCs w:val="24"/>
          <w:lang w:val="zh-CN"/>
        </w:rPr>
        <w:t xml:space="preserve">. </w:t>
      </w:r>
    </w:p>
    <w:p>
      <w:pPr>
        <w:pStyle w:val="17"/>
        <w:numPr>
          <w:ilvl w:val="0"/>
          <w:numId w:val="0"/>
        </w:numPr>
        <w:tabs>
          <w:tab w:val="left" w:pos="5124"/>
        </w:tabs>
        <w:spacing w:line="360" w:lineRule="auto"/>
        <w:ind w:leftChars="0" w:firstLine="840" w:firstLineChars="350"/>
        <w:jc w:val="both"/>
        <w:rPr>
          <w:rFonts w:hint="default" w:ascii="Palatino Linotype" w:hAnsi="Palatino Linotype" w:cs="Palatino Linotype"/>
          <w:sz w:val="24"/>
          <w:szCs w:val="24"/>
          <w:lang w:val="en-US"/>
        </w:rPr>
      </w:pPr>
      <w:r>
        <w:rPr>
          <w:rFonts w:hint="default" w:ascii="Palatino Linotype" w:hAnsi="Palatino Linotype" w:cs="Palatino Linotype"/>
          <w:sz w:val="24"/>
          <w:szCs w:val="24"/>
          <w:lang w:val="en-US"/>
        </w:rPr>
        <w:t>S</w:t>
      </w:r>
      <w:r>
        <w:rPr>
          <w:rFonts w:hint="default" w:ascii="Palatino Linotype" w:hAnsi="Palatino Linotype" w:cs="Palatino Linotype"/>
          <w:sz w:val="24"/>
          <w:szCs w:val="24"/>
          <w:lang w:val="zh-CN"/>
        </w:rPr>
        <w:t>ikap t</w:t>
      </w:r>
      <w:r>
        <w:rPr>
          <w:rFonts w:hint="default" w:ascii="Palatino Linotype" w:hAnsi="Palatino Linotype" w:cs="Palatino Linotype"/>
          <w:sz w:val="24"/>
          <w:szCs w:val="24"/>
        </w:rPr>
        <w:t xml:space="preserve">oleransi </w:t>
      </w:r>
      <w:r>
        <w:rPr>
          <w:rFonts w:hint="default" w:ascii="Palatino Linotype" w:hAnsi="Palatino Linotype" w:cs="Palatino Linotype"/>
          <w:sz w:val="24"/>
          <w:szCs w:val="24"/>
          <w:lang w:val="en-US"/>
        </w:rPr>
        <w:t>menjadi bagian dari</w:t>
      </w:r>
      <w:r>
        <w:rPr>
          <w:rFonts w:hint="default" w:ascii="Palatino Linotype" w:hAnsi="Palatino Linotype" w:cs="Palatino Linotype"/>
          <w:sz w:val="24"/>
          <w:szCs w:val="24"/>
        </w:rPr>
        <w:t xml:space="preserve"> indikator </w:t>
      </w:r>
      <w:r>
        <w:rPr>
          <w:rFonts w:hint="default" w:ascii="Palatino Linotype" w:hAnsi="Palatino Linotype" w:cs="Palatino Linotype"/>
          <w:sz w:val="24"/>
          <w:szCs w:val="24"/>
          <w:lang w:val="en-US"/>
        </w:rPr>
        <w:t>moderasi beragama dalam kehidupan bernegara di Indonesia. Pengejawantahan sikap toleransi trsebut meniscayakan paradigma,</w:t>
      </w:r>
      <w:r>
        <w:rPr>
          <w:rFonts w:hint="default" w:ascii="Palatino Linotype" w:hAnsi="Palatino Linotype" w:cs="Palatino Linotype"/>
          <w:sz w:val="24"/>
          <w:szCs w:val="24"/>
          <w:lang w:val="zh-CN"/>
        </w:rPr>
        <w:t xml:space="preserve"> pola </w:t>
      </w:r>
      <w:r>
        <w:rPr>
          <w:rFonts w:hint="default" w:ascii="Palatino Linotype" w:hAnsi="Palatino Linotype" w:cs="Palatino Linotype"/>
          <w:sz w:val="24"/>
          <w:szCs w:val="24"/>
        </w:rPr>
        <w:t xml:space="preserve">sikap, dan praktik </w:t>
      </w:r>
      <w:r>
        <w:rPr>
          <w:rFonts w:hint="default" w:ascii="Palatino Linotype" w:hAnsi="Palatino Linotype" w:cs="Palatino Linotype"/>
          <w:sz w:val="24"/>
          <w:szCs w:val="24"/>
          <w:lang w:val="zh-CN"/>
        </w:rPr>
        <w:t>ke</w:t>
      </w:r>
      <w:r>
        <w:rPr>
          <w:rFonts w:hint="default" w:ascii="Palatino Linotype" w:hAnsi="Palatino Linotype" w:cs="Palatino Linotype"/>
          <w:sz w:val="24"/>
          <w:szCs w:val="24"/>
        </w:rPr>
        <w:t>beragama</w:t>
      </w:r>
      <w:r>
        <w:rPr>
          <w:rFonts w:hint="default" w:ascii="Palatino Linotype" w:hAnsi="Palatino Linotype" w:cs="Palatino Linotype"/>
          <w:sz w:val="24"/>
          <w:szCs w:val="24"/>
          <w:lang w:val="zh-CN"/>
        </w:rPr>
        <w:t xml:space="preserve">andalam menghargai sekaligus </w:t>
      </w:r>
      <w:r>
        <w:rPr>
          <w:rFonts w:hint="default" w:ascii="Palatino Linotype" w:hAnsi="Palatino Linotype" w:cs="Palatino Linotype"/>
          <w:sz w:val="24"/>
          <w:szCs w:val="24"/>
        </w:rPr>
        <w:t>menerima perbedaan</w:t>
      </w:r>
      <w:r>
        <w:rPr>
          <w:rFonts w:hint="default" w:ascii="Palatino Linotype" w:hAnsi="Palatino Linotype" w:cs="Palatino Linotype"/>
          <w:sz w:val="24"/>
          <w:szCs w:val="24"/>
          <w:lang w:val="zh-CN"/>
        </w:rPr>
        <w:t xml:space="preserve"> </w:t>
      </w:r>
      <w:r>
        <w:rPr>
          <w:rFonts w:hint="default" w:ascii="Palatino Linotype" w:hAnsi="Palatino Linotype" w:cs="Palatino Linotype"/>
          <w:sz w:val="24"/>
          <w:szCs w:val="24"/>
          <w:lang w:val="en-US"/>
        </w:rPr>
        <w:t xml:space="preserve">kehidupan sosial </w:t>
      </w:r>
      <w:r>
        <w:rPr>
          <w:rFonts w:hint="default" w:ascii="Palatino Linotype" w:hAnsi="Palatino Linotype" w:cs="Palatino Linotype"/>
          <w:sz w:val="24"/>
          <w:szCs w:val="24"/>
          <w:lang w:val="zh-CN"/>
        </w:rPr>
        <w:t xml:space="preserve">sebagai </w:t>
      </w:r>
      <w:r>
        <w:rPr>
          <w:rFonts w:hint="default" w:ascii="Palatino Linotype" w:hAnsi="Palatino Linotype" w:cs="Palatino Linotype"/>
          <w:sz w:val="24"/>
          <w:szCs w:val="24"/>
          <w:lang w:val="en-US"/>
        </w:rPr>
        <w:t>hukum alam</w:t>
      </w:r>
      <w:r>
        <w:rPr>
          <w:rFonts w:hint="default" w:ascii="Palatino Linotype" w:hAnsi="Palatino Linotype" w:cs="Palatino Linotype"/>
          <w:sz w:val="24"/>
          <w:szCs w:val="24"/>
          <w:lang w:val="zh-CN"/>
        </w:rPr>
        <w:t xml:space="preserve">. </w:t>
      </w:r>
      <w:r>
        <w:rPr>
          <w:rFonts w:hint="default" w:ascii="Palatino Linotype" w:hAnsi="Palatino Linotype" w:cs="Palatino Linotype"/>
          <w:sz w:val="24"/>
          <w:szCs w:val="24"/>
          <w:lang w:val="en-US"/>
        </w:rPr>
        <w:t xml:space="preserve">Atas dasar ini, manifestasi sikap </w:t>
      </w:r>
      <w:r>
        <w:rPr>
          <w:rFonts w:hint="default" w:ascii="Palatino Linotype" w:hAnsi="Palatino Linotype" w:cs="Palatino Linotype"/>
          <w:sz w:val="24"/>
          <w:szCs w:val="24"/>
        </w:rPr>
        <w:t xml:space="preserve">toleransi </w:t>
      </w:r>
      <w:r>
        <w:rPr>
          <w:rFonts w:hint="default" w:ascii="Palatino Linotype" w:hAnsi="Palatino Linotype" w:cs="Palatino Linotype"/>
          <w:sz w:val="24"/>
          <w:szCs w:val="24"/>
          <w:lang w:val="en-US"/>
        </w:rPr>
        <w:t xml:space="preserve">bagi umat beragama di Indonesia </w:t>
      </w:r>
      <w:r>
        <w:rPr>
          <w:rFonts w:hint="default" w:ascii="Palatino Linotype" w:hAnsi="Palatino Linotype" w:cs="Palatino Linotype"/>
          <w:sz w:val="24"/>
          <w:szCs w:val="24"/>
        </w:rPr>
        <w:t xml:space="preserve">menjadi </w:t>
      </w:r>
      <w:r>
        <w:rPr>
          <w:rFonts w:hint="default" w:ascii="Palatino Linotype" w:hAnsi="Palatino Linotype" w:cs="Palatino Linotype"/>
          <w:sz w:val="24"/>
          <w:szCs w:val="24"/>
          <w:lang w:val="en-US"/>
        </w:rPr>
        <w:t>elemen yang</w:t>
      </w:r>
      <w:r>
        <w:rPr>
          <w:rFonts w:hint="default" w:ascii="Palatino Linotype" w:hAnsi="Palatino Linotype" w:cs="Palatino Linotype"/>
          <w:sz w:val="24"/>
          <w:szCs w:val="24"/>
          <w:lang w:val="zh-CN"/>
        </w:rPr>
        <w:t xml:space="preserve"> sangat urgen dalam </w:t>
      </w:r>
      <w:r>
        <w:rPr>
          <w:rFonts w:hint="default" w:ascii="Palatino Linotype" w:hAnsi="Palatino Linotype" w:cs="Palatino Linotype"/>
          <w:sz w:val="24"/>
          <w:szCs w:val="24"/>
          <w:lang w:val="en-US"/>
        </w:rPr>
        <w:t>membangun</w:t>
      </w:r>
      <w:r>
        <w:rPr>
          <w:rFonts w:hint="default" w:ascii="Palatino Linotype" w:hAnsi="Palatino Linotype" w:cs="Palatino Linotype"/>
          <w:sz w:val="24"/>
          <w:szCs w:val="24"/>
          <w:lang w:val="zh-CN"/>
        </w:rPr>
        <w:t xml:space="preserve"> </w:t>
      </w:r>
      <w:r>
        <w:rPr>
          <w:rFonts w:hint="default" w:ascii="Palatino Linotype" w:hAnsi="Palatino Linotype" w:cs="Palatino Linotype"/>
          <w:sz w:val="24"/>
          <w:szCs w:val="24"/>
          <w:lang w:val="en-US"/>
        </w:rPr>
        <w:t xml:space="preserve">kehidupan pluralitas </w:t>
      </w:r>
      <w:r>
        <w:rPr>
          <w:rFonts w:hint="default" w:ascii="Palatino Linotype" w:hAnsi="Palatino Linotype" w:cs="Palatino Linotype"/>
          <w:sz w:val="24"/>
          <w:szCs w:val="24"/>
          <w:lang w:val="zh-CN"/>
        </w:rPr>
        <w:t>masyaraka</w:t>
      </w:r>
      <w:r>
        <w:rPr>
          <w:rFonts w:hint="default" w:ascii="Palatino Linotype" w:hAnsi="Palatino Linotype" w:cs="Palatino Linotype"/>
          <w:sz w:val="24"/>
          <w:szCs w:val="24"/>
          <w:lang w:val="en-US"/>
        </w:rPr>
        <w:t>t</w:t>
      </w:r>
      <w:r>
        <w:rPr>
          <w:rFonts w:hint="default" w:ascii="Palatino Linotype" w:hAnsi="Palatino Linotype" w:cs="Palatino Linotype"/>
          <w:sz w:val="24"/>
          <w:szCs w:val="24"/>
          <w:lang w:val="zh-CN"/>
        </w:rPr>
        <w:t xml:space="preserve"> </w:t>
      </w:r>
      <w:r>
        <w:rPr>
          <w:rFonts w:hint="default" w:ascii="Palatino Linotype" w:hAnsi="Palatino Linotype" w:cs="Palatino Linotype"/>
          <w:sz w:val="24"/>
          <w:szCs w:val="24"/>
          <w:lang w:val="en-US"/>
        </w:rPr>
        <w:t xml:space="preserve"> yang harmonis</w:t>
      </w:r>
      <w:r>
        <w:rPr>
          <w:rFonts w:hint="default" w:ascii="Palatino Linotype" w:hAnsi="Palatino Linotype" w:cs="Palatino Linotype"/>
          <w:sz w:val="24"/>
          <w:szCs w:val="24"/>
          <w:lang w:val="zh-CN"/>
        </w:rPr>
        <w:t>.</w:t>
      </w:r>
      <w:r>
        <w:rPr>
          <w:rFonts w:hint="default" w:ascii="Palatino Linotype" w:hAnsi="Palatino Linotype" w:cs="Palatino Linotype"/>
          <w:sz w:val="24"/>
          <w:szCs w:val="24"/>
          <w:lang w:val="en-US"/>
        </w:rPr>
        <w:t xml:space="preserve"> Mengingat</w:t>
      </w:r>
      <w:r>
        <w:rPr>
          <w:rFonts w:hint="default" w:ascii="Palatino Linotype" w:hAnsi="Palatino Linotype" w:cs="Palatino Linotype"/>
          <w:sz w:val="24"/>
          <w:szCs w:val="24"/>
          <w:lang w:val="zh-CN"/>
        </w:rPr>
        <w:t xml:space="preserve"> demokrasi</w:t>
      </w:r>
      <w:r>
        <w:rPr>
          <w:rFonts w:hint="default" w:ascii="Palatino Linotype" w:hAnsi="Palatino Linotype" w:cs="Palatino Linotype"/>
          <w:sz w:val="24"/>
          <w:szCs w:val="24"/>
        </w:rPr>
        <w:t xml:space="preserve"> </w:t>
      </w:r>
      <w:r>
        <w:rPr>
          <w:rFonts w:hint="default" w:ascii="Palatino Linotype" w:hAnsi="Palatino Linotype" w:cs="Palatino Linotype"/>
          <w:sz w:val="24"/>
          <w:szCs w:val="24"/>
          <w:lang w:val="en-US"/>
        </w:rPr>
        <w:t>yang menjadi sistem politik bangsa Indonesia</w:t>
      </w:r>
      <w:r>
        <w:rPr>
          <w:rFonts w:hint="default" w:ascii="Palatino Linotype" w:hAnsi="Palatino Linotype" w:cs="Palatino Linotype"/>
          <w:sz w:val="24"/>
          <w:szCs w:val="24"/>
          <w:lang w:val="zh-CN"/>
        </w:rPr>
        <w:t xml:space="preserve"> dapat </w:t>
      </w:r>
      <w:r>
        <w:rPr>
          <w:rFonts w:hint="default" w:ascii="Palatino Linotype" w:hAnsi="Palatino Linotype" w:cs="Palatino Linotype"/>
          <w:sz w:val="24"/>
          <w:szCs w:val="24"/>
          <w:lang w:val="en-US"/>
        </w:rPr>
        <w:t xml:space="preserve">terwujud </w:t>
      </w:r>
      <w:r>
        <w:rPr>
          <w:rFonts w:hint="default" w:ascii="Palatino Linotype" w:hAnsi="Palatino Linotype" w:cs="Palatino Linotype"/>
          <w:sz w:val="24"/>
          <w:szCs w:val="24"/>
          <w:lang w:val="zh-CN"/>
        </w:rPr>
        <w:t>ketika</w:t>
      </w:r>
      <w:r>
        <w:rPr>
          <w:rFonts w:hint="default" w:ascii="Palatino Linotype" w:hAnsi="Palatino Linotype" w:cs="Palatino Linotype"/>
          <w:sz w:val="24"/>
          <w:szCs w:val="24"/>
          <w:lang w:val="en-US"/>
        </w:rPr>
        <w:t xml:space="preserve"> </w:t>
      </w:r>
      <w:r>
        <w:rPr>
          <w:rFonts w:hint="default" w:ascii="Palatino Linotype" w:hAnsi="Palatino Linotype" w:cs="Palatino Linotype"/>
          <w:sz w:val="24"/>
          <w:szCs w:val="24"/>
          <w:lang w:val="zh-CN"/>
        </w:rPr>
        <w:t>antar individu (kelompok) dapat</w:t>
      </w:r>
      <w:r>
        <w:rPr>
          <w:rFonts w:hint="default" w:ascii="Palatino Linotype" w:hAnsi="Palatino Linotype" w:cs="Palatino Linotype"/>
          <w:sz w:val="24"/>
          <w:szCs w:val="24"/>
          <w:lang w:val="en-US"/>
        </w:rPr>
        <w:t xml:space="preserve"> </w:t>
      </w:r>
      <w:r>
        <w:rPr>
          <w:rFonts w:hint="default" w:ascii="Palatino Linotype" w:hAnsi="Palatino Linotype" w:cs="Palatino Linotype"/>
          <w:sz w:val="24"/>
          <w:szCs w:val="24"/>
          <w:lang w:val="zh-CN"/>
        </w:rPr>
        <w:t>bersikap toleran</w:t>
      </w:r>
      <w:r>
        <w:rPr>
          <w:rFonts w:hint="default" w:ascii="Palatino Linotype" w:hAnsi="Palatino Linotype" w:cs="Palatino Linotype"/>
          <w:sz w:val="24"/>
          <w:szCs w:val="24"/>
          <w:lang w:val="en-US"/>
        </w:rPr>
        <w:t xml:space="preserve"> dalam merespons kemajemukan yang ada</w:t>
      </w:r>
      <w:r>
        <w:rPr>
          <w:rFonts w:hint="default" w:ascii="Palatino Linotype" w:hAnsi="Palatino Linotype" w:cs="Palatino Linotype"/>
          <w:sz w:val="24"/>
          <w:szCs w:val="24"/>
        </w:rPr>
        <w:t xml:space="preserve">. </w:t>
      </w:r>
      <w:r>
        <w:rPr>
          <w:rFonts w:hint="default" w:ascii="Palatino Linotype" w:hAnsi="Palatino Linotype" w:eastAsia="MS Mincho" w:cs="Palatino Linotype"/>
          <w:kern w:val="0"/>
          <w:sz w:val="24"/>
          <w:szCs w:val="24"/>
          <w:lang w:val="en-US" w:eastAsia="zh-CN" w:bidi="ar"/>
        </w:rPr>
        <w:t xml:space="preserve">Melalui </w:t>
      </w:r>
      <w:r>
        <w:rPr>
          <w:rFonts w:hint="default" w:ascii="Palatino Linotype" w:hAnsi="Palatino Linotype" w:eastAsia="MS Mincho" w:cs="Palatino Linotype"/>
          <w:kern w:val="0"/>
          <w:sz w:val="24"/>
          <w:szCs w:val="24"/>
          <w:lang w:val="zh-CN" w:eastAsia="zh-CN" w:bidi="ar"/>
        </w:rPr>
        <w:t xml:space="preserve">sikap toleransi dalam </w:t>
      </w:r>
      <w:r>
        <w:rPr>
          <w:rFonts w:hint="default" w:ascii="Palatino Linotype" w:hAnsi="Palatino Linotype" w:eastAsia="MS Mincho" w:cs="Palatino Linotype"/>
          <w:kern w:val="0"/>
          <w:sz w:val="24"/>
          <w:szCs w:val="24"/>
          <w:lang w:val="en-US" w:eastAsia="zh-CN" w:bidi="ar"/>
        </w:rPr>
        <w:t>rel</w:t>
      </w:r>
      <w:r>
        <w:rPr>
          <w:rFonts w:hint="default" w:ascii="Palatino Linotype" w:hAnsi="Palatino Linotype" w:eastAsia="MS Mincho" w:cs="Palatino Linotype"/>
          <w:kern w:val="0"/>
          <w:sz w:val="24"/>
          <w:szCs w:val="24"/>
          <w:lang w:val="zh-CN" w:eastAsia="zh-CN" w:bidi="ar"/>
        </w:rPr>
        <w:t>asi</w:t>
      </w:r>
      <w:r>
        <w:rPr>
          <w:rFonts w:hint="default" w:ascii="Palatino Linotype" w:hAnsi="Palatino Linotype" w:eastAsia="MS Mincho" w:cs="Palatino Linotype"/>
          <w:kern w:val="0"/>
          <w:sz w:val="24"/>
          <w:szCs w:val="24"/>
          <w:lang w:val="en-US" w:eastAsia="zh-CN" w:bidi="ar"/>
        </w:rPr>
        <w:t xml:space="preserve"> antar</w:t>
      </w:r>
      <w:r>
        <w:rPr>
          <w:rFonts w:hint="default" w:ascii="Palatino Linotype" w:hAnsi="Palatino Linotype" w:eastAsia="MS Mincho" w:cs="Palatino Linotype"/>
          <w:kern w:val="0"/>
          <w:sz w:val="24"/>
          <w:szCs w:val="24"/>
          <w:lang w:val="zh-CN" w:eastAsia="zh-CN" w:bidi="ar"/>
        </w:rPr>
        <w:t xml:space="preserve"> umat ber</w:t>
      </w:r>
      <w:r>
        <w:rPr>
          <w:rFonts w:hint="default" w:ascii="Palatino Linotype" w:hAnsi="Palatino Linotype" w:eastAsia="MS Mincho" w:cs="Palatino Linotype"/>
          <w:kern w:val="0"/>
          <w:sz w:val="24"/>
          <w:szCs w:val="24"/>
          <w:lang w:val="en-US" w:eastAsia="zh-CN" w:bidi="ar"/>
        </w:rPr>
        <w:t>agama</w:t>
      </w:r>
      <w:r>
        <w:rPr>
          <w:rFonts w:hint="default" w:ascii="Palatino Linotype" w:hAnsi="Palatino Linotype" w:eastAsia="MS Mincho" w:cs="Palatino Linotype"/>
          <w:kern w:val="0"/>
          <w:sz w:val="24"/>
          <w:szCs w:val="24"/>
          <w:lang w:val="zh-CN" w:eastAsia="zh-CN" w:bidi="ar"/>
        </w:rPr>
        <w:t xml:space="preserve"> </w:t>
      </w:r>
      <w:r>
        <w:rPr>
          <w:rFonts w:hint="default" w:ascii="Palatino Linotype" w:hAnsi="Palatino Linotype" w:eastAsia="MS Mincho" w:cs="Palatino Linotype"/>
          <w:kern w:val="0"/>
          <w:sz w:val="24"/>
          <w:szCs w:val="24"/>
          <w:lang w:val="en-US" w:eastAsia="zh-CN" w:bidi="ar"/>
        </w:rPr>
        <w:t xml:space="preserve">juga </w:t>
      </w:r>
      <w:r>
        <w:rPr>
          <w:rFonts w:hint="default" w:ascii="Palatino Linotype" w:hAnsi="Palatino Linotype" w:eastAsia="MS Mincho" w:cs="Palatino Linotype"/>
          <w:kern w:val="0"/>
          <w:sz w:val="24"/>
          <w:szCs w:val="24"/>
          <w:lang w:val="zh-CN" w:eastAsia="zh-CN" w:bidi="ar"/>
        </w:rPr>
        <w:t>diharapkan dapat terwujud</w:t>
      </w:r>
      <w:r>
        <w:rPr>
          <w:rFonts w:hint="default" w:ascii="Palatino Linotype" w:hAnsi="Palatino Linotype" w:eastAsia="MS Mincho" w:cs="Palatino Linotype"/>
          <w:kern w:val="0"/>
          <w:sz w:val="24"/>
          <w:szCs w:val="24"/>
          <w:lang w:val="en-US" w:eastAsia="zh-CN" w:bidi="ar"/>
        </w:rPr>
        <w:t xml:space="preserve"> </w:t>
      </w:r>
      <w:r>
        <w:rPr>
          <w:rFonts w:hint="default" w:ascii="Palatino Linotype" w:hAnsi="Palatino Linotype" w:eastAsia="MS Mincho" w:cs="Palatino Linotype"/>
          <w:kern w:val="0"/>
          <w:sz w:val="24"/>
          <w:szCs w:val="24"/>
          <w:lang w:val="zh-CN" w:eastAsia="zh-CN" w:bidi="ar"/>
        </w:rPr>
        <w:t xml:space="preserve">ketersediaan sikap salig </w:t>
      </w:r>
      <w:r>
        <w:rPr>
          <w:rFonts w:hint="default" w:ascii="Palatino Linotype" w:hAnsi="Palatino Linotype" w:eastAsia="MS Mincho" w:cs="Palatino Linotype"/>
          <w:kern w:val="0"/>
          <w:sz w:val="24"/>
          <w:szCs w:val="24"/>
          <w:lang w:val="en-US" w:eastAsia="zh-CN" w:bidi="ar"/>
        </w:rPr>
        <w:t>berdialog, bekerja sama</w:t>
      </w:r>
      <w:r>
        <w:rPr>
          <w:rFonts w:hint="default" w:ascii="Palatino Linotype" w:hAnsi="Palatino Linotype" w:eastAsia="MS Mincho" w:cs="Palatino Linotype"/>
          <w:kern w:val="0"/>
          <w:sz w:val="24"/>
          <w:szCs w:val="24"/>
          <w:lang w:val="zh-CN" w:eastAsia="zh-CN" w:bidi="ar"/>
        </w:rPr>
        <w:t xml:space="preserve"> di antara mereka dalam konteks kehidupan sosial.</w:t>
      </w:r>
      <w:r>
        <w:rPr>
          <w:rFonts w:hint="default" w:ascii="Palatino Linotype" w:hAnsi="Palatino Linotype" w:eastAsia="MS Mincho" w:cs="Palatino Linotype"/>
          <w:kern w:val="0"/>
          <w:sz w:val="24"/>
          <w:szCs w:val="24"/>
          <w:lang w:val="en-US" w:eastAsia="zh-CN" w:bidi="ar"/>
        </w:rPr>
        <w:t xml:space="preserve"> Sedangkan toleransi intraagama </w:t>
      </w:r>
      <w:r>
        <w:rPr>
          <w:rFonts w:hint="default" w:ascii="Palatino Linotype" w:hAnsi="Palatino Linotype" w:eastAsia="MS Mincho" w:cs="Palatino Linotype"/>
          <w:kern w:val="0"/>
          <w:sz w:val="24"/>
          <w:szCs w:val="24"/>
          <w:lang w:val="zh-CN" w:eastAsia="zh-CN" w:bidi="ar"/>
        </w:rPr>
        <w:t xml:space="preserve">(seagama) diharapkan </w:t>
      </w:r>
      <w:r>
        <w:rPr>
          <w:rFonts w:hint="default" w:ascii="Palatino Linotype" w:hAnsi="Palatino Linotype" w:eastAsia="MS Mincho" w:cs="Palatino Linotype"/>
          <w:kern w:val="0"/>
          <w:sz w:val="24"/>
          <w:szCs w:val="24"/>
          <w:lang w:val="en-US" w:eastAsia="zh-CN" w:bidi="ar"/>
        </w:rPr>
        <w:t xml:space="preserve">dapat </w:t>
      </w:r>
      <w:r>
        <w:rPr>
          <w:rFonts w:hint="default" w:ascii="Palatino Linotype" w:hAnsi="Palatino Linotype" w:eastAsia="MS Mincho" w:cs="Palatino Linotype"/>
          <w:kern w:val="0"/>
          <w:sz w:val="24"/>
          <w:szCs w:val="24"/>
          <w:lang w:val="zh-CN" w:eastAsia="zh-CN" w:bidi="ar"/>
        </w:rPr>
        <w:t>merespons secara bijak terhadap pelbgai</w:t>
      </w:r>
      <w:r>
        <w:rPr>
          <w:rFonts w:hint="default" w:ascii="Palatino Linotype" w:hAnsi="Palatino Linotype" w:eastAsia="MS Mincho" w:cs="Palatino Linotype"/>
          <w:kern w:val="0"/>
          <w:sz w:val="24"/>
          <w:szCs w:val="24"/>
          <w:lang w:val="en-US" w:eastAsia="zh-CN" w:bidi="ar"/>
        </w:rPr>
        <w:t xml:space="preserve"> sekte</w:t>
      </w:r>
      <w:r>
        <w:rPr>
          <w:rFonts w:hint="default" w:ascii="Palatino Linotype" w:hAnsi="Palatino Linotype" w:eastAsia="MS Mincho" w:cs="Palatino Linotype"/>
          <w:kern w:val="0"/>
          <w:sz w:val="24"/>
          <w:szCs w:val="24"/>
          <w:lang w:val="zh-CN" w:eastAsia="zh-CN" w:bidi="ar"/>
        </w:rPr>
        <w:t xml:space="preserve"> (aliran)</w:t>
      </w:r>
      <w:r>
        <w:rPr>
          <w:rFonts w:hint="default" w:ascii="Palatino Linotype" w:hAnsi="Palatino Linotype" w:eastAsia="MS Mincho" w:cs="Palatino Linotype"/>
          <w:kern w:val="0"/>
          <w:sz w:val="24"/>
          <w:szCs w:val="24"/>
          <w:lang w:val="en-US" w:eastAsia="zh-CN" w:bidi="ar"/>
        </w:rPr>
        <w:t xml:space="preserve"> minoritas yang d</w:t>
      </w:r>
      <w:r>
        <w:rPr>
          <w:rFonts w:hint="default" w:ascii="Palatino Linotype" w:hAnsi="Palatino Linotype" w:eastAsia="MS Mincho" w:cs="Palatino Linotype"/>
          <w:kern w:val="0"/>
          <w:sz w:val="24"/>
          <w:szCs w:val="24"/>
          <w:lang w:val="zh-CN" w:eastAsia="zh-CN" w:bidi="ar"/>
        </w:rPr>
        <w:t>inilai</w:t>
      </w:r>
      <w:r>
        <w:rPr>
          <w:rFonts w:hint="default" w:ascii="Palatino Linotype" w:hAnsi="Palatino Linotype" w:eastAsia="MS Mincho" w:cs="Palatino Linotype"/>
          <w:kern w:val="0"/>
          <w:sz w:val="24"/>
          <w:szCs w:val="24"/>
          <w:lang w:val="en-US" w:eastAsia="zh-CN" w:bidi="ar"/>
        </w:rPr>
        <w:t xml:space="preserve"> menyimpang </w:t>
      </w:r>
      <w:r>
        <w:rPr>
          <w:rFonts w:hint="default" w:ascii="Palatino Linotype" w:hAnsi="Palatino Linotype" w:eastAsia="MS Mincho" w:cs="Palatino Linotype"/>
          <w:kern w:val="0"/>
          <w:sz w:val="24"/>
          <w:szCs w:val="24"/>
          <w:lang w:val="zh-CN" w:eastAsia="zh-CN" w:bidi="ar"/>
        </w:rPr>
        <w:t>dariarus utama(</w:t>
      </w:r>
      <w:r>
        <w:rPr>
          <w:rFonts w:hint="default" w:ascii="Palatino Linotype" w:hAnsi="Palatino Linotype" w:eastAsia="MS Mincho" w:cs="Palatino Linotype"/>
          <w:kern w:val="0"/>
          <w:sz w:val="24"/>
          <w:szCs w:val="24"/>
          <w:lang w:val="en-US" w:eastAsia="zh-CN" w:bidi="ar"/>
        </w:rPr>
        <w:t>besar</w:t>
      </w:r>
      <w:r>
        <w:rPr>
          <w:rFonts w:hint="default" w:ascii="Palatino Linotype" w:hAnsi="Palatino Linotype" w:eastAsia="MS Mincho" w:cs="Palatino Linotype"/>
          <w:kern w:val="0"/>
          <w:sz w:val="24"/>
          <w:szCs w:val="24"/>
          <w:lang w:val="zh-CN" w:eastAsia="zh-CN" w:bidi="ar"/>
        </w:rPr>
        <w:t>) dalam komunitas</w:t>
      </w:r>
      <w:r>
        <w:rPr>
          <w:rFonts w:hint="default" w:ascii="Palatino Linotype" w:hAnsi="Palatino Linotype" w:eastAsia="MS Mincho" w:cs="Palatino Linotype"/>
          <w:kern w:val="0"/>
          <w:sz w:val="24"/>
          <w:szCs w:val="24"/>
          <w:lang w:val="en-US" w:eastAsia="zh-CN" w:bidi="ar"/>
        </w:rPr>
        <w:t xml:space="preserve"> agama t</w:t>
      </w:r>
      <w:r>
        <w:rPr>
          <w:rFonts w:hint="default" w:ascii="Palatino Linotype" w:hAnsi="Palatino Linotype" w:eastAsia="MS Mincho" w:cs="Palatino Linotype"/>
          <w:kern w:val="0"/>
          <w:sz w:val="24"/>
          <w:szCs w:val="24"/>
          <w:lang w:val="zh-CN" w:eastAsia="zh-CN" w:bidi="ar"/>
        </w:rPr>
        <w:t>ertentu</w:t>
      </w:r>
      <w:r>
        <w:rPr>
          <w:rStyle w:val="16"/>
          <w:rFonts w:hint="default" w:ascii="Palatino Linotype" w:hAnsi="Palatino Linotype" w:eastAsia="MS Mincho" w:cs="Palatino Linotype"/>
          <w:kern w:val="0"/>
          <w:sz w:val="24"/>
          <w:szCs w:val="24"/>
          <w:lang w:val="zh-CN" w:eastAsia="zh-CN" w:bidi="ar"/>
        </w:rPr>
        <w:footnoteReference w:id="38"/>
      </w:r>
    </w:p>
    <w:p>
      <w:pPr>
        <w:tabs>
          <w:tab w:val="left" w:pos="5124"/>
        </w:tabs>
        <w:spacing w:line="360" w:lineRule="auto"/>
        <w:ind w:firstLine="720"/>
        <w:jc w:val="both"/>
        <w:rPr>
          <w:rFonts w:hint="default" w:ascii="Palatino Linotype" w:hAnsi="Palatino Linotype" w:cs="Palatino Linotype"/>
          <w:sz w:val="24"/>
          <w:szCs w:val="24"/>
          <w:lang w:val="en-US"/>
        </w:rPr>
      </w:pPr>
      <w:r>
        <w:rPr>
          <w:rFonts w:hint="default" w:ascii="Palatino Linotype" w:hAnsi="Palatino Linotype" w:cs="Palatino Linotype"/>
          <w:sz w:val="24"/>
          <w:szCs w:val="24"/>
          <w:lang w:val="en-US"/>
        </w:rPr>
        <w:t>Sementara itu, sikap</w:t>
      </w:r>
      <w:r>
        <w:rPr>
          <w:rFonts w:hint="default" w:ascii="Palatino Linotype" w:hAnsi="Palatino Linotype" w:cs="Palatino Linotype"/>
          <w:sz w:val="24"/>
          <w:szCs w:val="24"/>
          <w:lang w:val="zh-CN"/>
        </w:rPr>
        <w:t xml:space="preserve"> akomodatif terhadap kebudayaan lokal</w:t>
      </w:r>
      <w:r>
        <w:rPr>
          <w:rFonts w:hint="default" w:ascii="Palatino Linotype" w:hAnsi="Palatino Linotype" w:cs="Palatino Linotype"/>
          <w:sz w:val="24"/>
          <w:szCs w:val="24"/>
          <w:lang w:val="en-US"/>
        </w:rPr>
        <w:t xml:space="preserve"> sebagai bagian</w:t>
      </w:r>
      <w:r>
        <w:rPr>
          <w:rFonts w:hint="default" w:ascii="Palatino Linotype" w:hAnsi="Palatino Linotype" w:cs="Palatino Linotype"/>
          <w:sz w:val="24"/>
          <w:szCs w:val="24"/>
          <w:lang w:val="zh-CN"/>
        </w:rPr>
        <w:t xml:space="preserve"> </w:t>
      </w:r>
      <w:r>
        <w:rPr>
          <w:rFonts w:hint="default" w:ascii="Palatino Linotype" w:hAnsi="Palatino Linotype" w:cs="Palatino Linotype"/>
          <w:sz w:val="24"/>
          <w:szCs w:val="24"/>
          <w:lang w:val="en-US"/>
        </w:rPr>
        <w:t>i</w:t>
      </w:r>
      <w:r>
        <w:rPr>
          <w:rFonts w:hint="default" w:ascii="Palatino Linotype" w:hAnsi="Palatino Linotype" w:cs="Palatino Linotype"/>
          <w:sz w:val="24"/>
          <w:szCs w:val="24"/>
          <w:lang w:val="zh-CN"/>
        </w:rPr>
        <w:t xml:space="preserve">ndikator moderasi beragama </w:t>
      </w:r>
      <w:r>
        <w:rPr>
          <w:rFonts w:hint="default" w:ascii="Palatino Linotype" w:hAnsi="Palatino Linotype" w:cs="Palatino Linotype"/>
          <w:sz w:val="24"/>
          <w:szCs w:val="24"/>
          <w:lang w:val="en-US"/>
        </w:rPr>
        <w:t>juga</w:t>
      </w:r>
      <w:r>
        <w:rPr>
          <w:rFonts w:hint="default" w:ascii="Palatino Linotype" w:hAnsi="Palatino Linotype" w:cs="Palatino Linotype"/>
          <w:sz w:val="24"/>
          <w:szCs w:val="24"/>
        </w:rPr>
        <w:t xml:space="preserve"> </w:t>
      </w:r>
      <w:r>
        <w:rPr>
          <w:rFonts w:hint="default" w:ascii="Palatino Linotype" w:hAnsi="Palatino Linotype" w:cs="Palatino Linotype"/>
          <w:sz w:val="24"/>
          <w:szCs w:val="24"/>
          <w:lang w:val="zh-CN"/>
        </w:rPr>
        <w:t xml:space="preserve">menjadi </w:t>
      </w:r>
      <w:r>
        <w:rPr>
          <w:rFonts w:hint="default" w:ascii="Palatino Linotype" w:hAnsi="Palatino Linotype" w:cs="Palatino Linotype"/>
          <w:sz w:val="24"/>
          <w:szCs w:val="24"/>
          <w:lang w:val="en-US"/>
        </w:rPr>
        <w:t>basis</w:t>
      </w:r>
      <w:r>
        <w:rPr>
          <w:rFonts w:hint="default" w:ascii="Palatino Linotype" w:hAnsi="Palatino Linotype" w:cs="Palatino Linotype"/>
          <w:sz w:val="24"/>
          <w:szCs w:val="24"/>
          <w:lang w:val="zh-CN"/>
        </w:rPr>
        <w:t xml:space="preserve"> pembentukan karakter</w:t>
      </w:r>
      <w:r>
        <w:rPr>
          <w:rFonts w:hint="default" w:ascii="Palatino Linotype" w:hAnsi="Palatino Linotype" w:cs="Palatino Linotype"/>
          <w:sz w:val="24"/>
          <w:szCs w:val="24"/>
          <w:lang w:val="en-US"/>
        </w:rPr>
        <w:t xml:space="preserve"> keberagamaan i</w:t>
      </w:r>
      <w:r>
        <w:rPr>
          <w:rFonts w:hint="default" w:ascii="Palatino Linotype" w:hAnsi="Palatino Linotype" w:cs="Palatino Linotype"/>
          <w:sz w:val="24"/>
          <w:szCs w:val="24"/>
          <w:lang w:val="zh-CN"/>
        </w:rPr>
        <w:t xml:space="preserve">ndividu </w:t>
      </w:r>
      <w:r>
        <w:rPr>
          <w:rFonts w:hint="default" w:ascii="Palatino Linotype" w:hAnsi="Palatino Linotype" w:cs="Palatino Linotype"/>
          <w:sz w:val="24"/>
          <w:szCs w:val="24"/>
          <w:lang w:val="en-US"/>
        </w:rPr>
        <w:t xml:space="preserve">yang moderat </w:t>
      </w:r>
      <w:r>
        <w:rPr>
          <w:rFonts w:hint="default" w:ascii="Palatino Linotype" w:hAnsi="Palatino Linotype" w:cs="Palatino Linotype"/>
          <w:sz w:val="24"/>
          <w:szCs w:val="24"/>
          <w:lang w:val="zh-CN"/>
        </w:rPr>
        <w:t xml:space="preserve">dalam </w:t>
      </w:r>
      <w:r>
        <w:rPr>
          <w:rFonts w:hint="default" w:ascii="Palatino Linotype" w:hAnsi="Palatino Linotype" w:cs="Palatino Linotype"/>
          <w:sz w:val="24"/>
          <w:szCs w:val="24"/>
          <w:lang w:val="en-US"/>
        </w:rPr>
        <w:t xml:space="preserve">merespons pluralitas </w:t>
      </w:r>
      <w:r>
        <w:rPr>
          <w:rFonts w:hint="default" w:ascii="Palatino Linotype" w:hAnsi="Palatino Linotype" w:cs="Palatino Linotype"/>
          <w:sz w:val="24"/>
          <w:szCs w:val="24"/>
        </w:rPr>
        <w:t>ke</w:t>
      </w:r>
      <w:r>
        <w:rPr>
          <w:rFonts w:hint="default" w:ascii="Palatino Linotype" w:hAnsi="Palatino Linotype" w:cs="Palatino Linotype"/>
          <w:sz w:val="24"/>
          <w:szCs w:val="24"/>
          <w:lang w:val="en-US"/>
        </w:rPr>
        <w:t>arifan</w:t>
      </w:r>
      <w:r>
        <w:rPr>
          <w:rFonts w:hint="default" w:ascii="Palatino Linotype" w:hAnsi="Palatino Linotype" w:cs="Palatino Linotype"/>
          <w:sz w:val="24"/>
          <w:szCs w:val="24"/>
          <w:lang w:val="zh-CN"/>
        </w:rPr>
        <w:t xml:space="preserve"> </w:t>
      </w:r>
      <w:r>
        <w:rPr>
          <w:rFonts w:hint="default" w:ascii="Palatino Linotype" w:hAnsi="Palatino Linotype" w:cs="Palatino Linotype"/>
          <w:sz w:val="24"/>
          <w:szCs w:val="24"/>
        </w:rPr>
        <w:t xml:space="preserve">lokal </w:t>
      </w:r>
      <w:r>
        <w:rPr>
          <w:rFonts w:hint="default" w:ascii="Palatino Linotype" w:hAnsi="Palatino Linotype" w:cs="Palatino Linotype"/>
          <w:sz w:val="24"/>
          <w:szCs w:val="24"/>
          <w:lang w:val="en-US"/>
        </w:rPr>
        <w:t xml:space="preserve"> di</w:t>
      </w:r>
      <w:r>
        <w:rPr>
          <w:rFonts w:hint="default" w:ascii="Palatino Linotype" w:hAnsi="Palatino Linotype" w:cs="Palatino Linotype"/>
          <w:sz w:val="24"/>
          <w:szCs w:val="24"/>
          <w:lang w:val="zh-CN"/>
        </w:rPr>
        <w:t xml:space="preserve"> Indonesia</w:t>
      </w:r>
      <w:r>
        <w:rPr>
          <w:rFonts w:hint="default" w:ascii="Palatino Linotype" w:hAnsi="Palatino Linotype" w:cs="Palatino Linotype"/>
          <w:sz w:val="24"/>
          <w:szCs w:val="24"/>
        </w:rPr>
        <w:t>.</w:t>
      </w:r>
      <w:r>
        <w:rPr>
          <w:rFonts w:hint="default" w:ascii="Palatino Linotype" w:hAnsi="Palatino Linotype" w:cs="Palatino Linotype"/>
          <w:sz w:val="24"/>
          <w:szCs w:val="24"/>
          <w:lang w:val="zh-CN"/>
        </w:rPr>
        <w:t xml:space="preserve"> Pada konteks inilah, sikap akomodatif terhadap </w:t>
      </w:r>
      <w:r>
        <w:rPr>
          <w:rFonts w:hint="default" w:ascii="Palatino Linotype" w:hAnsi="Palatino Linotype" w:cs="Palatino Linotype"/>
          <w:sz w:val="24"/>
          <w:szCs w:val="24"/>
          <w:lang w:val="en-US"/>
        </w:rPr>
        <w:t>tradisi</w:t>
      </w:r>
      <w:r>
        <w:rPr>
          <w:rFonts w:hint="default" w:ascii="Palatino Linotype" w:hAnsi="Palatino Linotype" w:cs="Palatino Linotype"/>
          <w:sz w:val="24"/>
          <w:szCs w:val="24"/>
        </w:rPr>
        <w:t xml:space="preserve"> lokal</w:t>
      </w:r>
      <w:r>
        <w:rPr>
          <w:rFonts w:hint="default" w:ascii="Palatino Linotype" w:hAnsi="Palatino Linotype" w:cs="Palatino Linotype"/>
          <w:sz w:val="24"/>
          <w:szCs w:val="24"/>
          <w:lang w:val="zh-CN"/>
        </w:rPr>
        <w:t xml:space="preserve">  diharapkan dapat membentuk </w:t>
      </w:r>
      <w:r>
        <w:rPr>
          <w:rFonts w:hint="default" w:ascii="Palatino Linotype" w:hAnsi="Palatino Linotype" w:cs="Palatino Linotype"/>
          <w:sz w:val="24"/>
          <w:szCs w:val="24"/>
          <w:lang w:val="en-US"/>
        </w:rPr>
        <w:t>paradigma</w:t>
      </w:r>
      <w:r>
        <w:rPr>
          <w:rFonts w:hint="default" w:ascii="Palatino Linotype" w:hAnsi="Palatino Linotype" w:cs="Palatino Linotype"/>
          <w:sz w:val="24"/>
          <w:szCs w:val="24"/>
          <w:lang w:val="zh-CN"/>
        </w:rPr>
        <w:t xml:space="preserve"> dan sikap moderasi beragama individu yang</w:t>
      </w:r>
      <w:r>
        <w:rPr>
          <w:rFonts w:hint="default" w:ascii="Palatino Linotype" w:hAnsi="Palatino Linotype" w:cs="Palatino Linotype"/>
          <w:sz w:val="24"/>
          <w:szCs w:val="24"/>
        </w:rPr>
        <w:t xml:space="preserve"> ramah </w:t>
      </w:r>
      <w:r>
        <w:rPr>
          <w:rFonts w:hint="default" w:ascii="Palatino Linotype" w:hAnsi="Palatino Linotype" w:cs="Palatino Linotype"/>
          <w:sz w:val="24"/>
          <w:szCs w:val="24"/>
          <w:lang w:val="en-US"/>
        </w:rPr>
        <w:t xml:space="preserve">terbuka dan toleran </w:t>
      </w:r>
      <w:r>
        <w:rPr>
          <w:rFonts w:hint="default" w:ascii="Palatino Linotype" w:hAnsi="Palatino Linotype" w:cs="Palatino Linotype"/>
          <w:sz w:val="24"/>
          <w:szCs w:val="24"/>
          <w:lang w:val="zh-CN"/>
        </w:rPr>
        <w:t>dalam merespons</w:t>
      </w:r>
      <w:r>
        <w:rPr>
          <w:rFonts w:hint="default" w:ascii="Palatino Linotype" w:hAnsi="Palatino Linotype" w:cs="Palatino Linotype"/>
          <w:sz w:val="24"/>
          <w:szCs w:val="24"/>
          <w:lang w:val="en-US"/>
        </w:rPr>
        <w:t xml:space="preserve"> ragam praktik tradisi kearifan </w:t>
      </w:r>
      <w:r>
        <w:rPr>
          <w:rFonts w:hint="default" w:ascii="Palatino Linotype" w:hAnsi="Palatino Linotype" w:cs="Palatino Linotype"/>
          <w:sz w:val="24"/>
          <w:szCs w:val="24"/>
        </w:rPr>
        <w:t>lokal</w:t>
      </w:r>
      <w:r>
        <w:rPr>
          <w:rFonts w:hint="default" w:ascii="Palatino Linotype" w:hAnsi="Palatino Linotype" w:cs="Palatino Linotype"/>
          <w:sz w:val="24"/>
          <w:szCs w:val="24"/>
          <w:lang w:val="en-US"/>
        </w:rPr>
        <w:t xml:space="preserve"> selam tida bertentangan dengan ajaran agamanya</w:t>
      </w:r>
      <w:r>
        <w:rPr>
          <w:rFonts w:hint="default" w:ascii="Palatino Linotype" w:hAnsi="Palatino Linotype" w:cs="Palatino Linotype"/>
          <w:sz w:val="24"/>
          <w:szCs w:val="24"/>
        </w:rPr>
        <w:t>.</w:t>
      </w:r>
      <w:r>
        <w:rPr>
          <w:rStyle w:val="16"/>
          <w:rFonts w:hint="default" w:ascii="Palatino Linotype" w:hAnsi="Palatino Linotype" w:cs="Palatino Linotype"/>
          <w:sz w:val="24"/>
          <w:szCs w:val="24"/>
          <w:lang w:val="zh-CN"/>
        </w:rPr>
        <w:footnoteReference w:id="39"/>
      </w:r>
      <w:r>
        <w:rPr>
          <w:rFonts w:hint="default" w:ascii="Palatino Linotype" w:hAnsi="Palatino Linotype" w:cs="Palatino Linotype"/>
          <w:sz w:val="24"/>
          <w:szCs w:val="24"/>
          <w:lang w:val="en-US"/>
        </w:rPr>
        <w:t xml:space="preserve"> </w:t>
      </w:r>
    </w:p>
    <w:p>
      <w:pPr>
        <w:tabs>
          <w:tab w:val="left" w:pos="5124"/>
        </w:tabs>
        <w:spacing w:line="360" w:lineRule="auto"/>
        <w:ind w:firstLine="720"/>
        <w:jc w:val="both"/>
        <w:rPr>
          <w:rFonts w:hint="default" w:ascii="Palatino Linotype" w:hAnsi="Palatino Linotype" w:eastAsia="MS Mincho" w:cs="Palatino Linotype"/>
          <w:kern w:val="0"/>
          <w:sz w:val="24"/>
          <w:szCs w:val="24"/>
          <w:lang w:val="en-US" w:eastAsia="zh-CN" w:bidi="ar"/>
        </w:rPr>
      </w:pPr>
      <w:r>
        <w:rPr>
          <w:rFonts w:hint="default" w:ascii="Palatino Linotype" w:hAnsi="Palatino Linotype" w:eastAsia="MS Mincho" w:cs="Palatino Linotype"/>
          <w:kern w:val="0"/>
          <w:sz w:val="24"/>
          <w:szCs w:val="24"/>
          <w:lang w:val="en-US" w:eastAsia="zh-CN" w:bidi="ar"/>
        </w:rPr>
        <w:t xml:space="preserve">Keberadaan sikap toleransi dan akomodatif terhadap budaya lokal sebagai bagian </w:t>
      </w:r>
      <w:r>
        <w:rPr>
          <w:rFonts w:hint="default" w:ascii="Palatino Linotype" w:hAnsi="Palatino Linotype" w:cs="Palatino Linotype"/>
          <w:sz w:val="24"/>
          <w:szCs w:val="24"/>
          <w:lang w:val="en-US" w:eastAsia="zh-CN"/>
        </w:rPr>
        <w:t xml:space="preserve">indikator </w:t>
      </w:r>
      <w:r>
        <w:rPr>
          <w:rFonts w:hint="default" w:ascii="Palatino Linotype" w:hAnsi="Palatino Linotype" w:eastAsia="MS Mincho" w:cs="Palatino Linotype"/>
          <w:kern w:val="0"/>
          <w:sz w:val="24"/>
          <w:szCs w:val="24"/>
          <w:lang w:val="en-US" w:eastAsia="zh-CN" w:bidi="ar"/>
        </w:rPr>
        <w:t xml:space="preserve">moderasi beragama di Indonesia menunjukan pentingnya sikap untuk menghormati pluralitas kehidupan sosial yang ada. Hal demikian tidak lain demi terwujudnya kehidupan yang harmoni dalam bingkai kemajemukan kehidupan sosial maupun beragama dalam kehidupan bernegara di Indonesia. Dengan kata lain, bukan untuk sekedar kemaslahatan individu, melainkan untuk kepentingan seluruh umat bergama di Indonesia. Oleh sebab itu, tidak berlebihan jika sikap toleransi dan akomodatif terhadap budaya lokal paralel dengan nilai </w:t>
      </w:r>
      <w:r>
        <w:rPr>
          <w:rFonts w:hint="default" w:ascii="Palatino Linotype" w:hAnsi="Palatino Linotype" w:eastAsia="MS Mincho" w:cs="Palatino Linotype"/>
          <w:i/>
          <w:iCs/>
          <w:kern w:val="0"/>
          <w:sz w:val="24"/>
          <w:szCs w:val="24"/>
          <w:lang w:val="en-US" w:eastAsia="zh-CN" w:bidi="ar"/>
        </w:rPr>
        <w:t>maqasid syariah</w:t>
      </w:r>
      <w:r>
        <w:rPr>
          <w:rFonts w:hint="default" w:ascii="Palatino Linotype" w:hAnsi="Palatino Linotype" w:eastAsia="MS Mincho" w:cs="Palatino Linotype"/>
          <w:kern w:val="0"/>
          <w:sz w:val="24"/>
          <w:szCs w:val="24"/>
          <w:lang w:val="en-US" w:eastAsia="zh-CN" w:bidi="ar"/>
        </w:rPr>
        <w:t xml:space="preserve"> berupa </w:t>
      </w:r>
      <w:r>
        <w:rPr>
          <w:rFonts w:hint="default" w:ascii="Palatino Linotype" w:hAnsi="Palatino Linotype" w:eastAsia="MS Mincho" w:cs="Palatino Linotype"/>
          <w:i/>
          <w:iCs/>
          <w:kern w:val="0"/>
          <w:sz w:val="24"/>
          <w:szCs w:val="24"/>
          <w:lang w:val="en-US" w:eastAsia="zh-CN" w:bidi="ar"/>
        </w:rPr>
        <w:t>hifz ummah</w:t>
      </w:r>
      <w:r>
        <w:rPr>
          <w:rFonts w:hint="default" w:ascii="Palatino Linotype" w:hAnsi="Palatino Linotype" w:eastAsia="MS Mincho" w:cs="Palatino Linotype"/>
          <w:kern w:val="0"/>
          <w:sz w:val="24"/>
          <w:szCs w:val="24"/>
          <w:lang w:val="en-US" w:eastAsia="zh-CN" w:bidi="ar"/>
        </w:rPr>
        <w:t xml:space="preserve"> (menjaga kemaslahatan umat).</w:t>
      </w:r>
    </w:p>
    <w:p>
      <w:pPr>
        <w:tabs>
          <w:tab w:val="left" w:pos="5124"/>
        </w:tabs>
        <w:spacing w:line="360" w:lineRule="auto"/>
        <w:ind w:firstLine="720"/>
        <w:jc w:val="both"/>
        <w:rPr>
          <w:rFonts w:hint="default" w:ascii="Palatino Linotype" w:hAnsi="Palatino Linotype" w:eastAsia="Calibri" w:cs="Palatino Linotype"/>
          <w:sz w:val="24"/>
          <w:szCs w:val="24"/>
          <w:lang w:val="en-US"/>
        </w:rPr>
      </w:pPr>
      <w:r>
        <w:rPr>
          <w:rFonts w:hint="default" w:ascii="Palatino Linotype" w:hAnsi="Palatino Linotype" w:eastAsia="MS Mincho" w:cs="Palatino Linotype"/>
          <w:kern w:val="0"/>
          <w:sz w:val="24"/>
          <w:szCs w:val="24"/>
          <w:lang w:val="en-US" w:eastAsia="zh-CN" w:bidi="ar"/>
        </w:rPr>
        <w:t>Maksud ummah dalam</w:t>
      </w:r>
      <w:r>
        <w:rPr>
          <w:rFonts w:hint="default" w:ascii="Palatino Linotype" w:hAnsi="Palatino Linotype" w:eastAsia="MS Mincho" w:cs="Palatino Linotype"/>
          <w:i/>
          <w:iCs/>
          <w:kern w:val="0"/>
          <w:sz w:val="24"/>
          <w:szCs w:val="24"/>
          <w:lang w:val="en-US" w:eastAsia="zh-CN" w:bidi="ar"/>
        </w:rPr>
        <w:t xml:space="preserve"> hifz ummah </w:t>
      </w:r>
      <w:r>
        <w:rPr>
          <w:rFonts w:hint="default" w:ascii="Palatino Linotype" w:hAnsi="Palatino Linotype" w:eastAsia="MS Mincho" w:cs="Palatino Linotype"/>
          <w:kern w:val="0"/>
          <w:sz w:val="24"/>
          <w:szCs w:val="24"/>
          <w:lang w:val="en-US" w:eastAsia="zh-CN" w:bidi="ar"/>
        </w:rPr>
        <w:t>dapat mengacu pada arti secara bahasa sebagaimana yang telah dijelaskan dalam al-Qur’an. K</w:t>
      </w:r>
      <w:r>
        <w:rPr>
          <w:rFonts w:hint="default" w:ascii="Palatino Linotype" w:hAnsi="Palatino Linotype" w:eastAsia="Calibri" w:cs="Palatino Linotype"/>
          <w:sz w:val="24"/>
          <w:szCs w:val="24"/>
          <w:lang w:val="en"/>
        </w:rPr>
        <w:t xml:space="preserve">ata </w:t>
      </w:r>
      <w:r>
        <w:rPr>
          <w:rFonts w:hint="default" w:ascii="Palatino Linotype" w:hAnsi="Palatino Linotype" w:eastAsia="Calibri" w:cs="Palatino Linotype"/>
          <w:i/>
          <w:iCs/>
          <w:sz w:val="24"/>
          <w:szCs w:val="24"/>
          <w:lang w:val="en"/>
        </w:rPr>
        <w:t>ummah</w:t>
      </w:r>
      <w:r>
        <w:rPr>
          <w:rFonts w:hint="default" w:ascii="Palatino Linotype" w:hAnsi="Palatino Linotype" w:cs="Palatino Linotype"/>
          <w:sz w:val="24"/>
          <w:szCs w:val="24"/>
          <w:lang w:val="en-US"/>
        </w:rPr>
        <w:t xml:space="preserve"> mempunyai wilayah cakupan arti yang luas. </w:t>
      </w:r>
      <w:r>
        <w:rPr>
          <w:rFonts w:hint="default" w:ascii="Palatino Linotype" w:hAnsi="Palatino Linotype" w:eastAsia="Calibri" w:cs="Palatino Linotype"/>
          <w:sz w:val="24"/>
          <w:szCs w:val="24"/>
          <w:lang w:val="en"/>
        </w:rPr>
        <w:t>Pertama, kata ummah</w:t>
      </w:r>
      <w:r>
        <w:rPr>
          <w:rFonts w:hint="default" w:ascii="Palatino Linotype" w:hAnsi="Palatino Linotype" w:cs="Palatino Linotype"/>
          <w:sz w:val="24"/>
          <w:szCs w:val="24"/>
          <w:lang w:val="en-US"/>
        </w:rPr>
        <w:t xml:space="preserve"> yang disematkan kepada seluruh</w:t>
      </w:r>
      <w:r>
        <w:rPr>
          <w:rFonts w:hint="default" w:ascii="Palatino Linotype" w:hAnsi="Palatino Linotype" w:eastAsia="Calibri" w:cs="Palatino Linotype"/>
          <w:sz w:val="24"/>
          <w:szCs w:val="24"/>
          <w:lang w:val="en"/>
        </w:rPr>
        <w:t xml:space="preserve"> makhluk </w:t>
      </w:r>
      <w:r>
        <w:rPr>
          <w:rFonts w:hint="default" w:ascii="Palatino Linotype" w:hAnsi="Palatino Linotype" w:eastAsia="MS Mincho" w:cs="Palatino Linotype"/>
          <w:kern w:val="0"/>
          <w:sz w:val="24"/>
          <w:szCs w:val="24"/>
          <w:lang w:val="en" w:eastAsia="zh-CN" w:bidi="ar"/>
        </w:rPr>
        <w:t>tuhan</w:t>
      </w:r>
      <w:r>
        <w:rPr>
          <w:rFonts w:hint="default" w:ascii="Palatino Linotype" w:hAnsi="Palatino Linotype" w:eastAsia="MS Mincho" w:cs="Palatino Linotype"/>
          <w:kern w:val="0"/>
          <w:sz w:val="24"/>
          <w:szCs w:val="24"/>
          <w:lang w:val="en-US" w:eastAsia="zh-CN" w:bidi="ar"/>
        </w:rPr>
        <w:t xml:space="preserve"> s</w:t>
      </w:r>
      <w:r>
        <w:rPr>
          <w:rFonts w:hint="default" w:ascii="Palatino Linotype" w:hAnsi="Palatino Linotype" w:eastAsia="MS Mincho" w:cs="Palatino Linotype"/>
          <w:kern w:val="0"/>
          <w:sz w:val="24"/>
          <w:szCs w:val="24"/>
          <w:lang w:val="en" w:eastAsia="zh-CN" w:bidi="ar"/>
        </w:rPr>
        <w:t>ebagaimana</w:t>
      </w:r>
      <w:r>
        <w:rPr>
          <w:rFonts w:hint="default" w:ascii="Palatino Linotype" w:hAnsi="Palatino Linotype" w:eastAsia="MS Mincho" w:cs="Palatino Linotype"/>
          <w:kern w:val="0"/>
          <w:sz w:val="24"/>
          <w:szCs w:val="24"/>
          <w:lang w:val="en-US" w:eastAsia="zh-CN" w:bidi="ar"/>
        </w:rPr>
        <w:t xml:space="preserve"> keterangan dalam</w:t>
      </w:r>
      <w:r>
        <w:rPr>
          <w:rFonts w:hint="default" w:ascii="Palatino Linotype" w:hAnsi="Palatino Linotype" w:eastAsia="MS Mincho" w:cs="Palatino Linotype"/>
          <w:kern w:val="0"/>
          <w:sz w:val="24"/>
          <w:szCs w:val="24"/>
          <w:lang w:val="en" w:eastAsia="zh-CN" w:bidi="ar"/>
        </w:rPr>
        <w:t xml:space="preserve"> </w:t>
      </w:r>
      <w:r>
        <w:rPr>
          <w:rFonts w:hint="default" w:ascii="Palatino Linotype" w:hAnsi="Palatino Linotype" w:eastAsia="Calibri" w:cs="Palatino Linotype"/>
          <w:sz w:val="24"/>
          <w:szCs w:val="24"/>
          <w:lang w:val="en"/>
        </w:rPr>
        <w:t>firman Allah QS.</w:t>
      </w:r>
      <w:r>
        <w:rPr>
          <w:rFonts w:hint="default" w:ascii="Palatino Linotype" w:hAnsi="Palatino Linotype" w:cs="Palatino Linotype"/>
          <w:sz w:val="24"/>
          <w:szCs w:val="24"/>
          <w:lang w:val="en-US"/>
        </w:rPr>
        <w:t xml:space="preserve"> al-An’am ayat</w:t>
      </w:r>
      <w:r>
        <w:rPr>
          <w:rFonts w:hint="default" w:ascii="Palatino Linotype" w:hAnsi="Palatino Linotype" w:eastAsia="Calibri" w:cs="Palatino Linotype"/>
          <w:sz w:val="24"/>
          <w:szCs w:val="24"/>
          <w:lang w:val="en"/>
        </w:rPr>
        <w:t>38</w:t>
      </w:r>
      <w:r>
        <w:rPr>
          <w:rFonts w:hint="default" w:ascii="Palatino Linotype" w:hAnsi="Palatino Linotype" w:cs="Palatino Linotype"/>
          <w:sz w:val="24"/>
          <w:szCs w:val="24"/>
          <w:lang w:val="en-US"/>
        </w:rPr>
        <w:t>.</w:t>
      </w:r>
      <w:r>
        <w:rPr>
          <w:rFonts w:hint="default" w:ascii="Palatino Linotype" w:hAnsi="Palatino Linotype" w:cs="Palatino Linotype"/>
          <w:i/>
          <w:iCs/>
          <w:sz w:val="24"/>
          <w:szCs w:val="24"/>
          <w:lang w:val="en-US"/>
        </w:rPr>
        <w:t xml:space="preserve"> </w:t>
      </w:r>
      <w:r>
        <w:rPr>
          <w:rFonts w:hint="default" w:ascii="Palatino Linotype" w:hAnsi="Palatino Linotype" w:eastAsia="Garamond Italic" w:cs="Palatino Linotype"/>
          <w:i w:val="0"/>
          <w:iCs w:val="0"/>
          <w:color w:val="000000"/>
          <w:kern w:val="0"/>
          <w:sz w:val="24"/>
          <w:szCs w:val="24"/>
          <w:lang w:val="en-US" w:eastAsia="zh-CN" w:bidi="ar"/>
        </w:rPr>
        <w:t>Kedua</w:t>
      </w:r>
      <w:r>
        <w:rPr>
          <w:rFonts w:hint="default" w:ascii="Palatino Linotype" w:hAnsi="Palatino Linotype" w:eastAsia="Garamond" w:cs="Palatino Linotype"/>
          <w:i w:val="0"/>
          <w:iCs w:val="0"/>
          <w:color w:val="000000"/>
          <w:kern w:val="0"/>
          <w:sz w:val="24"/>
          <w:szCs w:val="24"/>
          <w:lang w:val="en-US" w:eastAsia="zh-CN" w:bidi="ar"/>
        </w:rPr>
        <w:t>,</w:t>
      </w:r>
      <w:r>
        <w:rPr>
          <w:rFonts w:hint="default" w:ascii="Palatino Linotype" w:hAnsi="Palatino Linotype" w:eastAsia="Garamond" w:cs="Palatino Linotype"/>
          <w:color w:val="000000"/>
          <w:kern w:val="0"/>
          <w:sz w:val="24"/>
          <w:szCs w:val="24"/>
          <w:lang w:val="en-US" w:eastAsia="zh-CN" w:bidi="ar"/>
        </w:rPr>
        <w:t xml:space="preserve"> kata </w:t>
      </w:r>
      <w:r>
        <w:rPr>
          <w:rFonts w:hint="default" w:ascii="Palatino Linotype" w:hAnsi="Palatino Linotype" w:eastAsia="Garamond Italic" w:cs="Palatino Linotype"/>
          <w:i/>
          <w:iCs/>
          <w:color w:val="000000"/>
          <w:kern w:val="0"/>
          <w:sz w:val="24"/>
          <w:szCs w:val="24"/>
          <w:lang w:val="en-US" w:eastAsia="zh-CN" w:bidi="ar"/>
        </w:rPr>
        <w:t xml:space="preserve">ummah </w:t>
      </w:r>
      <w:r>
        <w:rPr>
          <w:rFonts w:hint="default" w:ascii="Palatino Linotype" w:hAnsi="Palatino Linotype" w:eastAsia="Garamond" w:cs="Palatino Linotype"/>
          <w:color w:val="000000"/>
          <w:kern w:val="0"/>
          <w:sz w:val="24"/>
          <w:szCs w:val="24"/>
          <w:lang w:val="en-US" w:eastAsia="zh-CN" w:bidi="ar"/>
        </w:rPr>
        <w:t xml:space="preserve">berarti umat manusia secara keseluruhan </w:t>
      </w:r>
      <w:r>
        <w:rPr>
          <w:rFonts w:hint="default" w:ascii="Palatino Linotype" w:hAnsi="Palatino Linotype" w:eastAsia="MS Mincho" w:cs="Palatino Linotype"/>
          <w:kern w:val="0"/>
          <w:sz w:val="24"/>
          <w:szCs w:val="24"/>
          <w:lang w:val="en-US" w:eastAsia="zh-CN" w:bidi="ar"/>
        </w:rPr>
        <w:t>s</w:t>
      </w:r>
      <w:r>
        <w:rPr>
          <w:rFonts w:hint="default" w:ascii="Palatino Linotype" w:hAnsi="Palatino Linotype" w:eastAsia="MS Mincho" w:cs="Palatino Linotype"/>
          <w:kern w:val="0"/>
          <w:sz w:val="24"/>
          <w:szCs w:val="24"/>
          <w:lang w:val="en" w:eastAsia="zh-CN" w:bidi="ar"/>
        </w:rPr>
        <w:t>ebagaimana</w:t>
      </w:r>
      <w:r>
        <w:rPr>
          <w:rFonts w:hint="default" w:ascii="Palatino Linotype" w:hAnsi="Palatino Linotype" w:eastAsia="MS Mincho" w:cs="Palatino Linotype"/>
          <w:kern w:val="0"/>
          <w:sz w:val="24"/>
          <w:szCs w:val="24"/>
          <w:lang w:val="en-US" w:eastAsia="zh-CN" w:bidi="ar"/>
        </w:rPr>
        <w:t xml:space="preserve"> keterangan dalam </w:t>
      </w:r>
      <w:r>
        <w:rPr>
          <w:rFonts w:hint="default" w:ascii="Palatino Linotype" w:hAnsi="Palatino Linotype" w:eastAsia="Garamond" w:cs="Palatino Linotype"/>
          <w:color w:val="000000"/>
          <w:kern w:val="0"/>
          <w:sz w:val="24"/>
          <w:szCs w:val="24"/>
          <w:lang w:val="en-US" w:eastAsia="zh-CN" w:bidi="ar"/>
        </w:rPr>
        <w:t>firman Allah QS. Al-Baqarah ayat 213.</w:t>
      </w:r>
      <w:r>
        <w:rPr>
          <w:rFonts w:hint="default" w:ascii="Palatino Linotype" w:hAnsi="Palatino Linotype" w:cs="Palatino Linotype"/>
          <w:sz w:val="24"/>
          <w:szCs w:val="24"/>
          <w:lang w:val="en-US"/>
        </w:rPr>
        <w:t xml:space="preserve"> </w:t>
      </w:r>
      <w:r>
        <w:rPr>
          <w:rFonts w:hint="default" w:ascii="Palatino Linotype" w:hAnsi="Palatino Linotype" w:eastAsia="Calibri" w:cs="Palatino Linotype"/>
          <w:sz w:val="24"/>
          <w:szCs w:val="24"/>
          <w:lang w:val="en"/>
        </w:rPr>
        <w:t>Ketiga, kata ummah berarti satu komunitas manusia</w:t>
      </w:r>
      <w:r>
        <w:rPr>
          <w:rFonts w:hint="default" w:ascii="Palatino Linotype" w:hAnsi="Palatino Linotype" w:cs="Palatino Linotype"/>
          <w:sz w:val="24"/>
          <w:szCs w:val="24"/>
          <w:lang w:val="en-US"/>
        </w:rPr>
        <w:t xml:space="preserve"> </w:t>
      </w:r>
      <w:r>
        <w:rPr>
          <w:rFonts w:hint="default" w:ascii="Palatino Linotype" w:hAnsi="Palatino Linotype" w:eastAsia="MS Mincho" w:cs="Palatino Linotype"/>
          <w:kern w:val="0"/>
          <w:sz w:val="24"/>
          <w:szCs w:val="24"/>
          <w:lang w:val="en-US" w:eastAsia="zh-CN" w:bidi="ar"/>
        </w:rPr>
        <w:t>s</w:t>
      </w:r>
      <w:r>
        <w:rPr>
          <w:rFonts w:hint="default" w:ascii="Palatino Linotype" w:hAnsi="Palatino Linotype" w:eastAsia="MS Mincho" w:cs="Palatino Linotype"/>
          <w:kern w:val="0"/>
          <w:sz w:val="24"/>
          <w:szCs w:val="24"/>
          <w:lang w:val="en" w:eastAsia="zh-CN" w:bidi="ar"/>
        </w:rPr>
        <w:t>ebagaimana</w:t>
      </w:r>
      <w:r>
        <w:rPr>
          <w:rFonts w:hint="default" w:ascii="Palatino Linotype" w:hAnsi="Palatino Linotype" w:eastAsia="MS Mincho" w:cs="Palatino Linotype"/>
          <w:kern w:val="0"/>
          <w:sz w:val="24"/>
          <w:szCs w:val="24"/>
          <w:lang w:val="en-US" w:eastAsia="zh-CN" w:bidi="ar"/>
        </w:rPr>
        <w:t xml:space="preserve"> keterangan dalam</w:t>
      </w:r>
      <w:r>
        <w:rPr>
          <w:rFonts w:hint="default" w:ascii="Palatino Linotype" w:hAnsi="Palatino Linotype" w:eastAsia="Calibri" w:cs="Palatino Linotype"/>
          <w:sz w:val="24"/>
          <w:szCs w:val="24"/>
          <w:lang w:val="en"/>
        </w:rPr>
        <w:t xml:space="preserve"> firman Allah</w:t>
      </w:r>
      <w:r>
        <w:rPr>
          <w:rFonts w:hint="default" w:ascii="Palatino Linotype" w:hAnsi="Palatino Linotype" w:cs="Palatino Linotype"/>
          <w:sz w:val="24"/>
          <w:szCs w:val="24"/>
          <w:lang w:val="en-US"/>
        </w:rPr>
        <w:t xml:space="preserve"> </w:t>
      </w:r>
      <w:r>
        <w:rPr>
          <w:rFonts w:hint="default" w:ascii="Palatino Linotype" w:hAnsi="Palatino Linotype" w:eastAsia="Calibri" w:cs="Palatino Linotype"/>
          <w:sz w:val="24"/>
          <w:szCs w:val="24"/>
          <w:lang w:val="en"/>
        </w:rPr>
        <w:t>QS</w:t>
      </w:r>
      <w:r>
        <w:rPr>
          <w:rFonts w:hint="default" w:ascii="Palatino Linotype" w:hAnsi="Palatino Linotype" w:cs="Palatino Linotype"/>
          <w:sz w:val="24"/>
          <w:szCs w:val="24"/>
          <w:lang w:val="en-US"/>
        </w:rPr>
        <w:t xml:space="preserve">. Al-Anbiya ayat </w:t>
      </w:r>
      <w:r>
        <w:rPr>
          <w:rFonts w:hint="default" w:ascii="Palatino Linotype" w:hAnsi="Palatino Linotype" w:eastAsia="Calibri" w:cs="Palatino Linotype"/>
          <w:sz w:val="24"/>
          <w:szCs w:val="24"/>
          <w:lang w:val="en"/>
        </w:rPr>
        <w:t>92</w:t>
      </w:r>
      <w:r>
        <w:rPr>
          <w:rFonts w:hint="default" w:ascii="Palatino Linotype" w:hAnsi="Palatino Linotype" w:eastAsia="Calibri" w:cs="Palatino Linotype"/>
          <w:sz w:val="24"/>
          <w:szCs w:val="24"/>
          <w:lang w:val="en-US"/>
        </w:rPr>
        <w:t xml:space="preserve">. </w:t>
      </w:r>
    </w:p>
    <w:p>
      <w:pPr>
        <w:tabs>
          <w:tab w:val="left" w:pos="5124"/>
        </w:tabs>
        <w:spacing w:line="360" w:lineRule="auto"/>
        <w:ind w:firstLine="720"/>
        <w:jc w:val="both"/>
        <w:rPr>
          <w:rFonts w:hint="default" w:ascii="Palatino Linotype" w:hAnsi="Palatino Linotype" w:cs="Palatino Linotype"/>
          <w:lang w:val="en-US"/>
        </w:rPr>
      </w:pPr>
      <w:r>
        <w:rPr>
          <w:rFonts w:hint="default" w:ascii="Palatino Linotype" w:hAnsi="Palatino Linotype" w:eastAsia="Calibri" w:cs="Palatino Linotype"/>
          <w:sz w:val="24"/>
          <w:szCs w:val="24"/>
          <w:lang w:val="en-US"/>
        </w:rPr>
        <w:t xml:space="preserve">Untuk </w:t>
      </w:r>
      <w:r>
        <w:rPr>
          <w:rFonts w:hint="default" w:ascii="Palatino Linotype" w:hAnsi="Palatino Linotype" w:cs="Palatino Linotype"/>
          <w:sz w:val="24"/>
          <w:szCs w:val="24"/>
          <w:lang w:val="en-US"/>
        </w:rPr>
        <w:t xml:space="preserve">mewujudkan kemaslahatan </w:t>
      </w:r>
      <w:r>
        <w:rPr>
          <w:rFonts w:hint="default" w:ascii="Palatino Linotype" w:hAnsi="Palatino Linotype" w:eastAsia="Calibri" w:cs="Palatino Linotype"/>
          <w:sz w:val="24"/>
          <w:szCs w:val="24"/>
          <w:lang w:val="en"/>
        </w:rPr>
        <w:t>kehidupan umat</w:t>
      </w:r>
      <w:r>
        <w:rPr>
          <w:rFonts w:hint="default" w:ascii="Palatino Linotype" w:hAnsi="Palatino Linotype" w:cs="Palatino Linotype"/>
          <w:sz w:val="24"/>
          <w:szCs w:val="24"/>
          <w:lang w:val="en-US"/>
        </w:rPr>
        <w:t xml:space="preserve"> beragama yang plural dibutuhkan pelbagai </w:t>
      </w:r>
      <w:r>
        <w:rPr>
          <w:rFonts w:hint="default" w:ascii="Palatino Linotype" w:hAnsi="Palatino Linotype" w:eastAsia="Calibri" w:cs="Palatino Linotype"/>
          <w:sz w:val="24"/>
          <w:szCs w:val="24"/>
          <w:lang w:val="en"/>
        </w:rPr>
        <w:t>prinsip</w:t>
      </w:r>
      <w:r>
        <w:rPr>
          <w:rFonts w:hint="default" w:ascii="Palatino Linotype" w:hAnsi="Palatino Linotype" w:cs="Palatino Linotype"/>
          <w:sz w:val="24"/>
          <w:szCs w:val="24"/>
          <w:lang w:val="en-US"/>
        </w:rPr>
        <w:t xml:space="preserve"> atau nilai hidup yang universal, </w:t>
      </w:r>
      <w:r>
        <w:rPr>
          <w:rFonts w:hint="default" w:ascii="Palatino Linotype" w:hAnsi="Palatino Linotype" w:eastAsia="Calibri" w:cs="Palatino Linotype"/>
          <w:sz w:val="24"/>
          <w:szCs w:val="24"/>
          <w:lang w:val="en"/>
        </w:rPr>
        <w:t xml:space="preserve"> </w:t>
      </w:r>
      <w:r>
        <w:rPr>
          <w:rFonts w:hint="default" w:ascii="Palatino Linotype" w:hAnsi="Palatino Linotype" w:cs="Palatino Linotype"/>
          <w:sz w:val="24"/>
          <w:szCs w:val="24"/>
          <w:lang w:val="en-US"/>
        </w:rPr>
        <w:t>antara lain</w:t>
      </w:r>
      <w:r>
        <w:rPr>
          <w:rFonts w:hint="default" w:ascii="Palatino Linotype" w:hAnsi="Palatino Linotype" w:eastAsia="Calibri" w:cs="Palatino Linotype"/>
          <w:sz w:val="24"/>
          <w:szCs w:val="24"/>
          <w:lang w:val="en"/>
        </w:rPr>
        <w:t xml:space="preserve"> </w:t>
      </w:r>
      <w:r>
        <w:rPr>
          <w:rFonts w:hint="default" w:ascii="Palatino Linotype" w:hAnsi="Palatino Linotype" w:eastAsia="Calibri" w:cs="Palatino Linotype"/>
          <w:i/>
          <w:iCs/>
          <w:sz w:val="24"/>
          <w:szCs w:val="24"/>
          <w:lang w:val="en"/>
        </w:rPr>
        <w:t>al-‘adalah</w:t>
      </w:r>
      <w:r>
        <w:rPr>
          <w:rFonts w:hint="default" w:ascii="Palatino Linotype" w:hAnsi="Palatino Linotype" w:cs="Palatino Linotype"/>
          <w:i/>
          <w:iCs/>
          <w:sz w:val="24"/>
          <w:szCs w:val="24"/>
          <w:lang w:val="en-US"/>
        </w:rPr>
        <w:t xml:space="preserve"> </w:t>
      </w:r>
      <w:r>
        <w:rPr>
          <w:rFonts w:hint="default" w:ascii="Palatino Linotype" w:hAnsi="Palatino Linotype" w:cs="Palatino Linotype"/>
          <w:sz w:val="24"/>
          <w:szCs w:val="24"/>
          <w:lang w:val="en-US"/>
        </w:rPr>
        <w:t>(keadilan)</w:t>
      </w:r>
      <w:r>
        <w:rPr>
          <w:rFonts w:hint="default" w:ascii="Palatino Linotype" w:hAnsi="Palatino Linotype" w:eastAsia="Calibri" w:cs="Palatino Linotype"/>
          <w:sz w:val="24"/>
          <w:szCs w:val="24"/>
          <w:lang w:val="en"/>
        </w:rPr>
        <w:t xml:space="preserve">, </w:t>
      </w:r>
      <w:r>
        <w:rPr>
          <w:rFonts w:hint="default" w:ascii="Palatino Linotype" w:hAnsi="Palatino Linotype" w:eastAsia="Calibri" w:cs="Palatino Linotype"/>
          <w:i/>
          <w:iCs/>
          <w:sz w:val="24"/>
          <w:szCs w:val="24"/>
          <w:lang w:val="en"/>
        </w:rPr>
        <w:t>tasamuh</w:t>
      </w:r>
      <w:r>
        <w:rPr>
          <w:rFonts w:hint="default" w:ascii="Palatino Linotype" w:hAnsi="Palatino Linotype" w:cs="Palatino Linotype"/>
          <w:sz w:val="24"/>
          <w:szCs w:val="24"/>
          <w:lang w:val="en-US"/>
        </w:rPr>
        <w:t xml:space="preserve"> (toleransi)</w:t>
      </w:r>
      <w:r>
        <w:rPr>
          <w:rFonts w:hint="default" w:ascii="Palatino Linotype" w:hAnsi="Palatino Linotype" w:eastAsia="Calibri" w:cs="Palatino Linotype"/>
          <w:sz w:val="24"/>
          <w:szCs w:val="24"/>
          <w:lang w:val="en"/>
        </w:rPr>
        <w:t xml:space="preserve">, </w:t>
      </w:r>
      <w:r>
        <w:rPr>
          <w:rFonts w:hint="default" w:ascii="Palatino Linotype" w:hAnsi="Palatino Linotype" w:eastAsia="Calibri" w:cs="Palatino Linotype"/>
          <w:i/>
          <w:iCs/>
          <w:sz w:val="24"/>
          <w:szCs w:val="24"/>
          <w:lang w:val="en"/>
        </w:rPr>
        <w:t>ta’awun</w:t>
      </w:r>
      <w:r>
        <w:rPr>
          <w:rFonts w:hint="default" w:ascii="Palatino Linotype" w:hAnsi="Palatino Linotype" w:eastAsia="Calibri" w:cs="Palatino Linotype"/>
          <w:sz w:val="24"/>
          <w:szCs w:val="24"/>
          <w:lang w:val="en"/>
        </w:rPr>
        <w:t xml:space="preserve"> </w:t>
      </w:r>
      <w:r>
        <w:rPr>
          <w:rFonts w:hint="default" w:ascii="Palatino Linotype" w:hAnsi="Palatino Linotype" w:cs="Palatino Linotype"/>
          <w:sz w:val="24"/>
          <w:szCs w:val="24"/>
          <w:lang w:val="en-US"/>
        </w:rPr>
        <w:t>(tolong menolong)</w:t>
      </w:r>
      <w:r>
        <w:rPr>
          <w:rFonts w:hint="default" w:ascii="Palatino Linotype" w:hAnsi="Palatino Linotype" w:eastAsia="Calibri" w:cs="Palatino Linotype"/>
          <w:sz w:val="24"/>
          <w:szCs w:val="24"/>
          <w:lang w:val="en"/>
        </w:rPr>
        <w:t>. Prinsip</w:t>
      </w:r>
      <w:r>
        <w:rPr>
          <w:rFonts w:hint="default" w:ascii="Palatino Linotype" w:hAnsi="Palatino Linotype" w:cs="Palatino Linotype"/>
          <w:sz w:val="24"/>
          <w:szCs w:val="24"/>
          <w:lang w:val="en-US"/>
        </w:rPr>
        <w:t xml:space="preserve">universal dalam manifestasi hifz </w:t>
      </w:r>
      <w:r>
        <w:rPr>
          <w:rFonts w:hint="default" w:ascii="Palatino Linotype" w:hAnsi="Palatino Linotype" w:eastAsia="MS Mincho" w:cs="Palatino Linotype"/>
          <w:kern w:val="0"/>
          <w:sz w:val="24"/>
          <w:szCs w:val="24"/>
          <w:lang w:val="en-US" w:eastAsia="zh-CN" w:bidi="ar"/>
        </w:rPr>
        <w:t xml:space="preserve">ummah </w:t>
      </w:r>
      <w:r>
        <w:rPr>
          <w:rFonts w:hint="default" w:ascii="Palatino Linotype" w:hAnsi="Palatino Linotype" w:cs="Palatino Linotype"/>
          <w:sz w:val="24"/>
          <w:szCs w:val="24"/>
          <w:lang w:val="en-US"/>
        </w:rPr>
        <w:t xml:space="preserve">tersebut dapat kita temukan dalam indikator moderasi beragama di Indonesia yang berupa sikap toleransi dan akomodatif terhadap kearifan budaya lokal. Manifestasi nilai </w:t>
      </w:r>
      <w:r>
        <w:rPr>
          <w:rFonts w:hint="default" w:ascii="Palatino Linotype" w:hAnsi="Palatino Linotype" w:cs="Palatino Linotype"/>
          <w:i/>
          <w:iCs/>
          <w:sz w:val="24"/>
          <w:szCs w:val="24"/>
          <w:lang w:val="en-US"/>
        </w:rPr>
        <w:t>maqasid syariah</w:t>
      </w:r>
      <w:r>
        <w:rPr>
          <w:rFonts w:hint="default" w:ascii="Palatino Linotype" w:hAnsi="Palatino Linotype" w:cs="Palatino Linotype"/>
          <w:sz w:val="24"/>
          <w:szCs w:val="24"/>
          <w:lang w:val="en-US"/>
        </w:rPr>
        <w:t xml:space="preserve"> berupa </w:t>
      </w:r>
      <w:r>
        <w:rPr>
          <w:rFonts w:hint="default" w:ascii="Palatino Linotype" w:hAnsi="Palatino Linotype" w:cs="Palatino Linotype"/>
          <w:i/>
          <w:iCs/>
          <w:sz w:val="24"/>
          <w:szCs w:val="24"/>
          <w:lang w:val="en-US"/>
        </w:rPr>
        <w:t>hifz ummah</w:t>
      </w:r>
      <w:r>
        <w:rPr>
          <w:rFonts w:hint="default" w:ascii="Palatino Linotype" w:hAnsi="Palatino Linotype" w:cs="Palatino Linotype"/>
          <w:sz w:val="24"/>
          <w:szCs w:val="24"/>
          <w:lang w:val="en-US"/>
        </w:rPr>
        <w:t xml:space="preserve"> dalam sikap toleransi dan akomodatif terhadap keragaman budaya lokal Indonesia akan dapat</w:t>
      </w:r>
      <w:r>
        <w:rPr>
          <w:rFonts w:hint="default" w:ascii="Palatino Linotype" w:hAnsi="Palatino Linotype" w:eastAsia="Calibri" w:cs="Palatino Linotype"/>
          <w:sz w:val="24"/>
          <w:szCs w:val="24"/>
          <w:lang w:val="en"/>
        </w:rPr>
        <w:t xml:space="preserve"> </w:t>
      </w:r>
      <w:r>
        <w:rPr>
          <w:rFonts w:hint="default" w:ascii="Palatino Linotype" w:hAnsi="Palatino Linotype" w:cs="Palatino Linotype"/>
          <w:sz w:val="24"/>
          <w:szCs w:val="24"/>
          <w:lang w:val="en-US"/>
        </w:rPr>
        <w:t xml:space="preserve">menunjukan ajaran universal Islam, yakni </w:t>
      </w:r>
      <w:r>
        <w:rPr>
          <w:rFonts w:hint="default" w:ascii="Palatino Linotype" w:hAnsi="Palatino Linotype" w:cs="Palatino Linotype"/>
          <w:i/>
          <w:iCs/>
          <w:sz w:val="24"/>
          <w:szCs w:val="24"/>
          <w:lang w:val="en-US"/>
        </w:rPr>
        <w:t xml:space="preserve">rahmatan lil alamin </w:t>
      </w:r>
      <w:r>
        <w:rPr>
          <w:rFonts w:hint="default" w:ascii="Palatino Linotype" w:hAnsi="Palatino Linotype" w:cs="Palatino Linotype"/>
          <w:sz w:val="24"/>
          <w:szCs w:val="24"/>
          <w:lang w:val="en-US"/>
        </w:rPr>
        <w:t>(kasih sayang kepada kehidupan alam semesta)</w:t>
      </w:r>
      <w:r>
        <w:rPr>
          <w:rFonts w:hint="default" w:ascii="Palatino Linotype" w:hAnsi="Palatino Linotype" w:eastAsia="Calibri" w:cs="Palatino Linotype"/>
          <w:sz w:val="24"/>
          <w:szCs w:val="24"/>
          <w:lang w:val="en"/>
        </w:rPr>
        <w:t>.</w:t>
      </w:r>
      <w:r>
        <w:rPr>
          <w:rStyle w:val="16"/>
          <w:rFonts w:hint="default" w:ascii="Palatino Linotype" w:hAnsi="Palatino Linotype" w:eastAsia="Calibri" w:cs="Palatino Linotype"/>
          <w:sz w:val="24"/>
          <w:szCs w:val="24"/>
          <w:lang w:val="en"/>
        </w:rPr>
        <w:footnoteReference w:id="40"/>
      </w:r>
      <w:r>
        <w:rPr>
          <w:rFonts w:hint="default" w:ascii="Palatino Linotype" w:hAnsi="Palatino Linotype" w:cs="Palatino Linotype"/>
          <w:sz w:val="24"/>
          <w:szCs w:val="24"/>
          <w:lang w:val="en-US"/>
        </w:rPr>
        <w:t xml:space="preserve"> </w:t>
      </w:r>
      <w:r>
        <w:rPr>
          <w:rFonts w:hint="default" w:ascii="Palatino Linotype" w:hAnsi="Palatino Linotype" w:cs="Palatino Linotype"/>
          <w:bCs/>
          <w:lang w:val="en-US"/>
        </w:rPr>
        <w:t>Terlebih manifestasi sikap</w:t>
      </w:r>
      <w:r>
        <w:rPr>
          <w:rFonts w:hint="default" w:ascii="Palatino Linotype" w:hAnsi="Palatino Linotype" w:cs="Palatino Linotype"/>
          <w:bCs/>
        </w:rPr>
        <w:t xml:space="preserve"> </w:t>
      </w:r>
      <w:r>
        <w:rPr>
          <w:rFonts w:hint="default" w:ascii="Palatino Linotype" w:hAnsi="Palatino Linotype" w:cs="Palatino Linotype"/>
          <w:bCs/>
          <w:i/>
          <w:iCs/>
        </w:rPr>
        <w:t>tasamuh</w:t>
      </w:r>
      <w:r>
        <w:rPr>
          <w:rFonts w:hint="default" w:ascii="Palatino Linotype" w:hAnsi="Palatino Linotype" w:cs="Palatino Linotype"/>
          <w:bCs/>
        </w:rPr>
        <w:t xml:space="preserve"> (toleransi) dalam </w:t>
      </w:r>
      <w:r>
        <w:rPr>
          <w:rFonts w:hint="default" w:ascii="Palatino Linotype" w:hAnsi="Palatino Linotype" w:cs="Palatino Linotype"/>
          <w:bCs/>
          <w:lang w:val="en-US"/>
        </w:rPr>
        <w:t xml:space="preserve">Islam menjadi hal yang sangat urgen bagi kehidupan umat bergama dalam </w:t>
      </w:r>
      <w:r>
        <w:rPr>
          <w:rFonts w:hint="default" w:ascii="Palatino Linotype" w:hAnsi="Palatino Linotype" w:cs="Palatino Linotype"/>
          <w:bCs/>
        </w:rPr>
        <w:t>merespons kemajemukan ekspresi sosial keberagamaan</w:t>
      </w:r>
      <w:r>
        <w:rPr>
          <w:rFonts w:hint="default" w:ascii="Palatino Linotype" w:hAnsi="Palatino Linotype" w:cs="Palatino Linotype"/>
        </w:rPr>
        <w:t>.</w:t>
      </w:r>
      <w:r>
        <w:rPr>
          <w:rStyle w:val="16"/>
          <w:rFonts w:hint="default" w:ascii="Palatino Linotype" w:hAnsi="Palatino Linotype" w:cs="Palatino Linotype"/>
        </w:rPr>
        <w:footnoteReference w:id="41"/>
      </w:r>
      <w:r>
        <w:rPr>
          <w:rFonts w:hint="default" w:ascii="Palatino Linotype" w:hAnsi="Palatino Linotype" w:cs="Palatino Linotype"/>
          <w:lang w:val="en-US"/>
        </w:rPr>
        <w:t xml:space="preserve"> Tidak hanya itu, keberadaan Pancasila sebagai pedoman kehidupan bernegara di Indonesia juga memuat pelbagai nilai pendidikan maupun pembentukan karakter individu umat beragama yang moderat dalam merespons pluralitas kehidupan umat beragama di Indonesia</w:t>
      </w:r>
      <w:r>
        <w:rPr>
          <w:rFonts w:hint="default" w:ascii="Palatino Linotype" w:hAnsi="Palatino Linotype" w:cs="Palatino Linotype" w:eastAsiaTheme="minorEastAsia"/>
          <w:sz w:val="24"/>
          <w:szCs w:val="24"/>
          <w:lang w:val="id-ID"/>
        </w:rPr>
        <w:t>.</w:t>
      </w:r>
      <w:r>
        <w:rPr>
          <w:rFonts w:hint="default" w:ascii="Palatino Linotype" w:hAnsi="Palatino Linotype" w:cs="Palatino Linotype" w:eastAsiaTheme="minorEastAsia"/>
          <w:sz w:val="24"/>
          <w:szCs w:val="24"/>
          <w:vertAlign w:val="superscript"/>
        </w:rPr>
        <w:footnoteReference w:id="42"/>
      </w:r>
      <w:r>
        <w:rPr>
          <w:rFonts w:hint="default" w:ascii="Palatino Linotype" w:hAnsi="Palatino Linotype" w:cs="Palatino Linotype" w:eastAsiaTheme="minorEastAsia"/>
          <w:sz w:val="24"/>
          <w:szCs w:val="24"/>
          <w:lang w:val="en-US"/>
        </w:rPr>
        <w:t xml:space="preserve"> </w:t>
      </w:r>
    </w:p>
    <w:p>
      <w:pPr>
        <w:tabs>
          <w:tab w:val="left" w:pos="5124"/>
        </w:tabs>
        <w:spacing w:line="360" w:lineRule="auto"/>
        <w:ind w:firstLine="720"/>
        <w:jc w:val="both"/>
        <w:rPr>
          <w:rFonts w:hint="default" w:ascii="Palatino Linotype" w:hAnsi="Palatino Linotype" w:eastAsia="Calibri" w:cs="Palatino Linotype"/>
          <w:sz w:val="24"/>
          <w:szCs w:val="24"/>
          <w:lang w:val="en-US"/>
        </w:rPr>
      </w:pPr>
      <w:r>
        <w:rPr>
          <w:rFonts w:hint="default" w:ascii="Palatino Linotype" w:hAnsi="Palatino Linotype" w:cs="Palatino Linotype" w:eastAsiaTheme="minorEastAsia"/>
          <w:sz w:val="24"/>
          <w:szCs w:val="24"/>
          <w:lang w:val="en-US"/>
        </w:rPr>
        <w:t xml:space="preserve">Sebagaimana dimensi nilai </w:t>
      </w:r>
      <w:r>
        <w:rPr>
          <w:rFonts w:hint="default" w:ascii="Palatino Linotype" w:hAnsi="Palatino Linotype" w:cs="Palatino Linotype" w:eastAsiaTheme="minorEastAsia"/>
          <w:i/>
          <w:iCs/>
          <w:sz w:val="24"/>
          <w:szCs w:val="24"/>
          <w:lang w:val="en-US"/>
        </w:rPr>
        <w:t>hifz waton</w:t>
      </w:r>
      <w:r>
        <w:rPr>
          <w:rFonts w:hint="default" w:ascii="Palatino Linotype" w:hAnsi="Palatino Linotype" w:cs="Palatino Linotype" w:eastAsiaTheme="minorEastAsia"/>
          <w:sz w:val="24"/>
          <w:szCs w:val="24"/>
          <w:lang w:val="en-US"/>
        </w:rPr>
        <w:t xml:space="preserve"> dalam indikator komitmen kebangsaan, identifikasi dimensi nilai </w:t>
      </w:r>
      <w:r>
        <w:rPr>
          <w:rFonts w:hint="default" w:ascii="Palatino Linotype" w:hAnsi="Palatino Linotype" w:cs="Palatino Linotype" w:eastAsiaTheme="minorEastAsia"/>
          <w:i/>
          <w:iCs/>
          <w:sz w:val="24"/>
          <w:szCs w:val="24"/>
          <w:lang w:val="en-US"/>
        </w:rPr>
        <w:t>hifz ummah</w:t>
      </w:r>
      <w:r>
        <w:rPr>
          <w:rFonts w:hint="default" w:ascii="Palatino Linotype" w:hAnsi="Palatino Linotype" w:cs="Palatino Linotype" w:eastAsiaTheme="minorEastAsia"/>
          <w:sz w:val="24"/>
          <w:szCs w:val="24"/>
          <w:lang w:val="en-US"/>
        </w:rPr>
        <w:t xml:space="preserve"> dalam indikator toleransi dan akomodatif terhadap budaya lokal merupakan bentuk perluasan dimensi kemaslahatan yang termuat dalam nilai </w:t>
      </w:r>
      <w:r>
        <w:rPr>
          <w:rFonts w:hint="default" w:ascii="Palatino Linotype" w:hAnsi="Palatino Linotype" w:cs="Palatino Linotype" w:eastAsiaTheme="minorEastAsia"/>
          <w:i/>
          <w:iCs/>
          <w:sz w:val="24"/>
          <w:szCs w:val="24"/>
          <w:lang w:val="en-US"/>
        </w:rPr>
        <w:t>maqasid</w:t>
      </w:r>
      <w:r>
        <w:rPr>
          <w:rFonts w:hint="default" w:ascii="Palatino Linotype" w:hAnsi="Palatino Linotype" w:cs="Palatino Linotype" w:eastAsiaTheme="minorEastAsia"/>
          <w:sz w:val="24"/>
          <w:szCs w:val="24"/>
          <w:lang w:val="en-US"/>
        </w:rPr>
        <w:t xml:space="preserve"> klasik. Oleh sebab itu, </w:t>
      </w:r>
      <w:r>
        <w:rPr>
          <w:rFonts w:hint="default" w:ascii="Palatino Linotype" w:hAnsi="Palatino Linotype" w:cs="Palatino Linotype" w:eastAsiaTheme="minorEastAsia"/>
          <w:i/>
          <w:iCs/>
          <w:sz w:val="24"/>
          <w:szCs w:val="24"/>
          <w:lang w:val="en-US"/>
        </w:rPr>
        <w:t>hifz ummah</w:t>
      </w:r>
      <w:r>
        <w:rPr>
          <w:rFonts w:hint="default" w:ascii="Palatino Linotype" w:hAnsi="Palatino Linotype" w:cs="Palatino Linotype" w:eastAsiaTheme="minorEastAsia"/>
          <w:sz w:val="24"/>
          <w:szCs w:val="24"/>
          <w:lang w:val="en-US"/>
        </w:rPr>
        <w:t xml:space="preserve"> dalam kedua indikator moderasi beragama tersebut dapat dimaksudkan ke dalam klasifikasi Auda yang disebut dengan istilah </w:t>
      </w:r>
      <w:r>
        <w:rPr>
          <w:rFonts w:hint="default" w:ascii="Palatino Linotype" w:hAnsi="Palatino Linotype" w:cs="Palatino Linotype" w:eastAsiaTheme="minorEastAsia"/>
          <w:i/>
          <w:sz w:val="24"/>
          <w:szCs w:val="24"/>
          <w:lang w:val="id-ID"/>
        </w:rPr>
        <w:t>maqasid am</w:t>
      </w:r>
      <w:r>
        <w:rPr>
          <w:rFonts w:hint="default" w:ascii="Palatino Linotype" w:hAnsi="Palatino Linotype" w:cs="Palatino Linotype" w:eastAsiaTheme="minorEastAsia"/>
          <w:i/>
          <w:sz w:val="24"/>
          <w:szCs w:val="24"/>
          <w:lang w:val="en-US"/>
        </w:rPr>
        <w:t xml:space="preserve"> (</w:t>
      </w:r>
      <w:r>
        <w:rPr>
          <w:rFonts w:hint="default" w:ascii="Palatino Linotype" w:hAnsi="Palatino Linotype" w:cs="Palatino Linotype" w:eastAsiaTheme="minorEastAsia"/>
          <w:i w:val="0"/>
          <w:iCs/>
          <w:sz w:val="24"/>
          <w:szCs w:val="24"/>
          <w:lang w:val="en-US"/>
        </w:rPr>
        <w:t>umum</w:t>
      </w:r>
      <w:r>
        <w:rPr>
          <w:rFonts w:hint="default" w:ascii="Palatino Linotype" w:hAnsi="Palatino Linotype" w:cs="Palatino Linotype" w:eastAsiaTheme="minorEastAsia"/>
          <w:i/>
          <w:sz w:val="24"/>
          <w:szCs w:val="24"/>
          <w:lang w:val="en-US"/>
        </w:rPr>
        <w:t xml:space="preserve">) </w:t>
      </w:r>
      <w:r>
        <w:rPr>
          <w:rFonts w:hint="default" w:ascii="Palatino Linotype" w:hAnsi="Palatino Linotype" w:cs="Palatino Linotype" w:eastAsiaTheme="minorEastAsia"/>
          <w:i w:val="0"/>
          <w:iCs/>
          <w:sz w:val="24"/>
          <w:szCs w:val="24"/>
          <w:lang w:val="en-US"/>
        </w:rPr>
        <w:t>karena</w:t>
      </w:r>
      <w:r>
        <w:rPr>
          <w:rFonts w:hint="default" w:ascii="Palatino Linotype" w:hAnsi="Palatino Linotype" w:cs="Palatino Linotype" w:eastAsiaTheme="minorEastAsia"/>
          <w:i/>
          <w:sz w:val="24"/>
          <w:szCs w:val="24"/>
          <w:lang w:val="en-US"/>
        </w:rPr>
        <w:t xml:space="preserve"> kemaslahatan hukum yang dapat meliputi </w:t>
      </w:r>
      <w:r>
        <w:rPr>
          <w:rFonts w:hint="default" w:ascii="Palatino Linotype" w:hAnsi="Palatino Linotype" w:cs="Palatino Linotype" w:eastAsiaTheme="minorEastAsia"/>
          <w:sz w:val="24"/>
          <w:szCs w:val="24"/>
          <w:lang w:val="en-US"/>
        </w:rPr>
        <w:t xml:space="preserve">mengakomodir </w:t>
      </w:r>
      <w:r>
        <w:rPr>
          <w:rFonts w:hint="default" w:ascii="Palatino Linotype" w:hAnsi="Palatino Linotype" w:cs="Palatino Linotype" w:eastAsiaTheme="minorEastAsia"/>
          <w:sz w:val="24"/>
          <w:szCs w:val="24"/>
          <w:lang w:val="id-ID"/>
        </w:rPr>
        <w:t xml:space="preserve"> pelbagai </w:t>
      </w:r>
      <w:r>
        <w:rPr>
          <w:rFonts w:hint="default" w:ascii="Palatino Linotype" w:hAnsi="Palatino Linotype" w:cs="Palatino Linotype" w:eastAsiaTheme="minorEastAsia"/>
          <w:i/>
          <w:iCs/>
          <w:sz w:val="24"/>
          <w:szCs w:val="24"/>
          <w:lang w:val="id-ID"/>
        </w:rPr>
        <w:t>maqasid shariah</w:t>
      </w:r>
      <w:r>
        <w:rPr>
          <w:rFonts w:hint="default" w:ascii="Palatino Linotype" w:hAnsi="Palatino Linotype" w:cs="Palatino Linotype" w:eastAsiaTheme="minorEastAsia"/>
          <w:sz w:val="24"/>
          <w:szCs w:val="24"/>
          <w:lang w:val="id-ID"/>
        </w:rPr>
        <w:t xml:space="preserve"> secara umum, seperti proteksi agama, jiwa, akal, keturunan, da</w:t>
      </w:r>
      <w:r>
        <w:rPr>
          <w:rFonts w:hint="default" w:ascii="Palatino Linotype" w:hAnsi="Palatino Linotype" w:cs="Palatino Linotype" w:eastAsiaTheme="minorEastAsia"/>
          <w:sz w:val="24"/>
          <w:szCs w:val="24"/>
          <w:lang w:val="zh-CN"/>
        </w:rPr>
        <w:t>n</w:t>
      </w:r>
      <w:r>
        <w:rPr>
          <w:rFonts w:hint="default" w:ascii="Palatino Linotype" w:hAnsi="Palatino Linotype" w:cs="Palatino Linotype" w:eastAsiaTheme="minorEastAsia"/>
          <w:sz w:val="24"/>
          <w:szCs w:val="24"/>
          <w:lang w:val="id-ID"/>
        </w:rPr>
        <w:t xml:space="preserve"> harta.</w:t>
      </w:r>
      <w:r>
        <w:rPr>
          <w:rFonts w:hint="default" w:ascii="Palatino Linotype" w:hAnsi="Palatino Linotype" w:cs="Palatino Linotype" w:eastAsiaTheme="minorEastAsia"/>
          <w:sz w:val="24"/>
          <w:szCs w:val="24"/>
          <w:vertAlign w:val="superscript"/>
        </w:rPr>
        <w:footnoteReference w:id="43"/>
      </w:r>
      <w:r>
        <w:rPr>
          <w:rFonts w:hint="default" w:ascii="Palatino Linotype" w:hAnsi="Palatino Linotype" w:cs="Palatino Linotype" w:eastAsiaTheme="minorEastAsia"/>
          <w:sz w:val="24"/>
          <w:szCs w:val="24"/>
          <w:lang w:val="en-US"/>
        </w:rPr>
        <w:t xml:space="preserve"> </w:t>
      </w:r>
    </w:p>
    <w:p>
      <w:pPr>
        <w:keepNext w:val="0"/>
        <w:keepLines w:val="0"/>
        <w:widowControl/>
        <w:suppressLineNumbers w:val="0"/>
        <w:spacing w:before="0" w:beforeAutospacing="0" w:after="0" w:afterAutospacing="0" w:line="360" w:lineRule="auto"/>
        <w:ind w:left="0" w:right="0" w:firstLine="720"/>
        <w:jc w:val="both"/>
        <w:rPr>
          <w:rFonts w:hint="default" w:ascii="Palatino Linotype" w:hAnsi="Palatino Linotype" w:eastAsia="MS Mincho" w:cs="Palatino Linotype"/>
          <w:kern w:val="0"/>
          <w:sz w:val="24"/>
          <w:szCs w:val="24"/>
          <w:lang w:val="id-ID" w:eastAsia="zh-CN" w:bidi="ar"/>
        </w:rPr>
      </w:pPr>
      <w:r>
        <w:rPr>
          <w:rFonts w:hint="default" w:ascii="Palatino Linotype" w:hAnsi="Palatino Linotype" w:eastAsia="MS Mincho" w:cs="Palatino Linotype"/>
          <w:kern w:val="0"/>
          <w:sz w:val="24"/>
          <w:szCs w:val="24"/>
          <w:lang w:val="en-US" w:eastAsia="zh-CN" w:bidi="ar"/>
        </w:rPr>
        <w:t xml:space="preserve">Terlepas dari dimensi nilai-nilai </w:t>
      </w:r>
      <w:r>
        <w:rPr>
          <w:rFonts w:hint="default" w:ascii="Palatino Linotype" w:hAnsi="Palatino Linotype" w:eastAsia="MS Mincho" w:cs="Palatino Linotype"/>
          <w:i/>
          <w:iCs/>
          <w:kern w:val="0"/>
          <w:sz w:val="24"/>
          <w:szCs w:val="24"/>
          <w:lang w:val="en-US" w:eastAsia="zh-CN" w:bidi="ar"/>
        </w:rPr>
        <w:t>maqasid syariah</w:t>
      </w:r>
      <w:r>
        <w:rPr>
          <w:rFonts w:hint="default" w:ascii="Palatino Linotype" w:hAnsi="Palatino Linotype" w:eastAsia="MS Mincho" w:cs="Palatino Linotype"/>
          <w:kern w:val="0"/>
          <w:sz w:val="24"/>
          <w:szCs w:val="24"/>
          <w:lang w:val="en-US" w:eastAsia="zh-CN" w:bidi="ar"/>
        </w:rPr>
        <w:t xml:space="preserve"> dalam empat indikator moderasi beragama sebagaimana di atas, penting kita sadari bahwa dalam ranah praksisnya, pengarusutamaan moderasi beragama dalam kehidupan masyarakat Indonesia tidak semudah yang dibayangkan, melainkan membutuhkan perjuangan seluruh elemen masyarakat maupun pemerintah, terlebih pentingnya pembentukan karakter individu melalui nilai-nilai</w:t>
      </w:r>
      <w:r>
        <w:rPr>
          <w:rFonts w:hint="default" w:ascii="Palatino Linotype" w:hAnsi="Palatino Linotype" w:cs="Palatino Linotype"/>
        </w:rPr>
        <w:t xml:space="preserve"> agama dan sosial bangsa yang</w:t>
      </w:r>
      <w:r>
        <w:rPr>
          <w:rFonts w:hint="default" w:ascii="Palatino Linotype" w:hAnsi="Palatino Linotype" w:cs="Palatino Linotype"/>
          <w:lang w:val="en-US"/>
        </w:rPr>
        <w:t xml:space="preserve"> moderat pada pelbagai</w:t>
      </w:r>
      <w:r>
        <w:rPr>
          <w:rFonts w:hint="default" w:ascii="Palatino Linotype" w:hAnsi="Palatino Linotype" w:cs="Palatino Linotype"/>
        </w:rPr>
        <w:t xml:space="preserve"> </w:t>
      </w:r>
      <w:r>
        <w:rPr>
          <w:rFonts w:hint="default" w:ascii="Palatino Linotype" w:hAnsi="Palatino Linotype" w:cs="Palatino Linotype"/>
          <w:lang w:val="en-US"/>
        </w:rPr>
        <w:t>instansi</w:t>
      </w:r>
      <w:r>
        <w:rPr>
          <w:rFonts w:hint="default" w:ascii="Palatino Linotype" w:hAnsi="Palatino Linotype" w:cs="Palatino Linotype"/>
        </w:rPr>
        <w:t xml:space="preserve"> pendidikan</w:t>
      </w:r>
      <w:r>
        <w:rPr>
          <w:rFonts w:hint="default" w:ascii="Palatino Linotype" w:hAnsi="Palatino Linotype" w:cs="Palatino Linotype"/>
          <w:lang w:val="en-US"/>
        </w:rPr>
        <w:t xml:space="preserve"> di Indonesia..</w:t>
      </w:r>
      <w:r>
        <w:rPr>
          <w:rStyle w:val="16"/>
          <w:rFonts w:hint="default" w:ascii="Palatino Linotype" w:hAnsi="Palatino Linotype" w:cs="Palatino Linotype"/>
          <w:lang w:val="en-US"/>
        </w:rPr>
        <w:footnoteReference w:id="44"/>
      </w:r>
      <w:r>
        <w:rPr>
          <w:rFonts w:hint="default" w:ascii="Palatino Linotype" w:hAnsi="Palatino Linotype" w:eastAsia="MS Mincho" w:cs="Palatino Linotype"/>
          <w:kern w:val="0"/>
          <w:sz w:val="24"/>
          <w:szCs w:val="24"/>
          <w:lang w:val="en-US" w:eastAsia="zh-CN" w:bidi="ar"/>
        </w:rPr>
        <w:t xml:space="preserve">  Upaya tersebut juga harus diiringi dengan menjadikannya terintegrasi ke dalam sistem perencanaan pembangunan Indonesia jangka menengah dan jangka panjang, agar pelbagai program yang dijalankan mendapat dukungan oleh seluruh masyarakat Indonesia</w:t>
      </w:r>
      <w:r>
        <w:rPr>
          <w:rStyle w:val="16"/>
          <w:rFonts w:hint="default" w:ascii="Palatino Linotype" w:hAnsi="Palatino Linotype" w:eastAsia="MS Mincho" w:cs="Palatino Linotype"/>
          <w:kern w:val="0"/>
          <w:sz w:val="24"/>
          <w:szCs w:val="24"/>
          <w:lang w:val="en-US" w:eastAsia="zh-CN" w:bidi="ar"/>
        </w:rPr>
        <w:footnoteReference w:id="45"/>
      </w:r>
      <w:r>
        <w:rPr>
          <w:rFonts w:hint="default" w:ascii="Palatino Linotype" w:hAnsi="Palatino Linotype" w:eastAsia="MS Mincho" w:cs="Palatino Linotype"/>
          <w:kern w:val="0"/>
          <w:sz w:val="24"/>
          <w:szCs w:val="24"/>
          <w:lang w:val="id-ID" w:eastAsia="zh-CN" w:bidi="ar"/>
        </w:rPr>
        <w:t xml:space="preserve"> </w:t>
      </w:r>
    </w:p>
    <w:p>
      <w:pPr>
        <w:keepNext w:val="0"/>
        <w:keepLines w:val="0"/>
        <w:widowControl/>
        <w:suppressLineNumbers w:val="0"/>
        <w:spacing w:before="0" w:beforeAutospacing="0" w:after="0" w:afterAutospacing="0" w:line="360" w:lineRule="auto"/>
        <w:ind w:left="0" w:right="0" w:firstLine="720"/>
        <w:jc w:val="both"/>
        <w:rPr>
          <w:rFonts w:hint="default" w:ascii="Palatino Linotype" w:hAnsi="Palatino Linotype" w:eastAsia="MS Mincho" w:cs="Palatino Linotype"/>
          <w:kern w:val="0"/>
          <w:sz w:val="24"/>
          <w:szCs w:val="24"/>
          <w:lang w:val="id-ID" w:eastAsia="zh-CN" w:bidi="ar"/>
        </w:rPr>
      </w:pPr>
    </w:p>
    <w:p>
      <w:pPr>
        <w:keepNext w:val="0"/>
        <w:keepLines w:val="0"/>
        <w:widowControl/>
        <w:suppressLineNumbers w:val="0"/>
        <w:spacing w:before="0" w:beforeAutospacing="0" w:after="0" w:afterAutospacing="0" w:line="360" w:lineRule="auto"/>
        <w:ind w:right="0"/>
        <w:jc w:val="left"/>
        <w:rPr>
          <w:rFonts w:hint="default" w:ascii="Palatino Linotype" w:hAnsi="Palatino Linotype" w:eastAsia="MS Mincho" w:cs="Palatino Linotype"/>
          <w:b/>
          <w:bCs/>
          <w:kern w:val="0"/>
          <w:sz w:val="24"/>
          <w:szCs w:val="24"/>
          <w:lang w:val="en-US" w:eastAsia="zh-CN" w:bidi="ar"/>
        </w:rPr>
      </w:pPr>
      <w:r>
        <w:rPr>
          <w:rFonts w:hint="default" w:ascii="Palatino Linotype" w:hAnsi="Palatino Linotype" w:eastAsia="MS Mincho" w:cs="Palatino Linotype"/>
          <w:b/>
          <w:bCs/>
          <w:kern w:val="0"/>
          <w:sz w:val="24"/>
          <w:szCs w:val="24"/>
          <w:lang w:val="en-US" w:eastAsia="zh-CN" w:bidi="ar"/>
        </w:rPr>
        <w:t>Kesimpulan</w:t>
      </w:r>
    </w:p>
    <w:p>
      <w:pPr>
        <w:pStyle w:val="17"/>
        <w:numPr>
          <w:ilvl w:val="0"/>
          <w:numId w:val="0"/>
        </w:numPr>
        <w:tabs>
          <w:tab w:val="left" w:pos="5124"/>
        </w:tabs>
        <w:spacing w:line="360" w:lineRule="auto"/>
        <w:ind w:leftChars="0" w:firstLine="480" w:firstLineChars="200"/>
        <w:jc w:val="both"/>
        <w:rPr>
          <w:rFonts w:hint="default" w:ascii="Palatino Linotype" w:hAnsi="Palatino Linotype" w:eastAsia="Calibri" w:cs="Palatino Linotype"/>
          <w:sz w:val="24"/>
          <w:szCs w:val="24"/>
          <w:lang w:val="en"/>
        </w:rPr>
      </w:pPr>
      <w:r>
        <w:rPr>
          <w:rFonts w:hint="default" w:ascii="Palatino Linotype" w:hAnsi="Palatino Linotype" w:eastAsia="MS Mincho" w:cs="Palatino Linotype"/>
          <w:b w:val="0"/>
          <w:bCs w:val="0"/>
          <w:kern w:val="0"/>
          <w:sz w:val="24"/>
          <w:szCs w:val="24"/>
          <w:lang w:val="en-US" w:eastAsia="zh-CN" w:bidi="ar"/>
        </w:rPr>
        <w:t xml:space="preserve">Berdasarkan pembahasan inti penelitian ini dapat disimpulkan bahwa terdapat dimensi nilai-nilai </w:t>
      </w:r>
      <w:r>
        <w:rPr>
          <w:rFonts w:hint="default" w:ascii="Palatino Linotype" w:hAnsi="Palatino Linotype" w:eastAsia="MS Mincho" w:cs="Palatino Linotype"/>
          <w:b w:val="0"/>
          <w:bCs w:val="0"/>
          <w:i/>
          <w:iCs/>
          <w:kern w:val="0"/>
          <w:sz w:val="24"/>
          <w:szCs w:val="24"/>
          <w:lang w:val="en-US" w:eastAsia="zh-CN" w:bidi="ar"/>
        </w:rPr>
        <w:t>maqasid syariah</w:t>
      </w:r>
      <w:r>
        <w:rPr>
          <w:rFonts w:hint="default" w:ascii="Palatino Linotype" w:hAnsi="Palatino Linotype" w:eastAsia="MS Mincho" w:cs="Palatino Linotype"/>
          <w:b w:val="0"/>
          <w:bCs w:val="0"/>
          <w:kern w:val="0"/>
          <w:sz w:val="24"/>
          <w:szCs w:val="24"/>
          <w:lang w:val="en-US" w:eastAsia="zh-CN" w:bidi="ar"/>
        </w:rPr>
        <w:t xml:space="preserve"> dalam empat indikator moderasi beragama di Indonesia. Pertama, dimensi nilai </w:t>
      </w:r>
      <w:r>
        <w:rPr>
          <w:rFonts w:hint="default" w:ascii="Palatino Linotype" w:hAnsi="Palatino Linotype" w:eastAsia="MS Mincho" w:cs="Palatino Linotype"/>
          <w:b w:val="0"/>
          <w:bCs w:val="0"/>
          <w:i/>
          <w:iCs/>
          <w:kern w:val="0"/>
          <w:sz w:val="24"/>
          <w:szCs w:val="24"/>
          <w:lang w:val="en-US" w:eastAsia="zh-CN" w:bidi="ar"/>
        </w:rPr>
        <w:t>hifz waton</w:t>
      </w:r>
      <w:r>
        <w:rPr>
          <w:rFonts w:hint="default" w:ascii="Palatino Linotype" w:hAnsi="Palatino Linotype" w:eastAsia="MS Mincho" w:cs="Palatino Linotype"/>
          <w:b w:val="0"/>
          <w:bCs w:val="0"/>
          <w:kern w:val="0"/>
          <w:sz w:val="24"/>
          <w:szCs w:val="24"/>
          <w:lang w:val="en-US" w:eastAsia="zh-CN" w:bidi="ar"/>
        </w:rPr>
        <w:t xml:space="preserve"> (menjaga kemaslahatan negara) dalam indikator sikap komitmen kebangsaan.</w:t>
      </w:r>
      <w:r>
        <w:rPr>
          <w:rFonts w:hint="default" w:ascii="Palatino Linotype" w:hAnsi="Palatino Linotype" w:eastAsia="MS Mincho" w:cs="Palatino Linotype"/>
          <w:kern w:val="0"/>
          <w:sz w:val="24"/>
          <w:szCs w:val="24"/>
          <w:lang w:val="en-US" w:eastAsia="zh-CN" w:bidi="ar"/>
        </w:rPr>
        <w:t xml:space="preserve"> </w:t>
      </w:r>
      <w:r>
        <w:rPr>
          <w:rFonts w:hint="default" w:ascii="Palatino Linotype" w:hAnsi="Palatino Linotype" w:eastAsia="MS Mincho" w:cs="Palatino Linotype"/>
          <w:i/>
          <w:iCs/>
          <w:kern w:val="0"/>
          <w:sz w:val="24"/>
          <w:szCs w:val="24"/>
          <w:lang w:val="en-US" w:eastAsia="zh-CN" w:bidi="ar"/>
        </w:rPr>
        <w:t>Hifz waton</w:t>
      </w:r>
      <w:r>
        <w:rPr>
          <w:rFonts w:hint="default" w:ascii="Palatino Linotype" w:hAnsi="Palatino Linotype" w:eastAsia="MS Mincho" w:cs="Palatino Linotype"/>
          <w:kern w:val="0"/>
          <w:sz w:val="24"/>
          <w:szCs w:val="24"/>
          <w:lang w:val="en-US" w:eastAsia="zh-CN" w:bidi="ar"/>
        </w:rPr>
        <w:t xml:space="preserve"> </w:t>
      </w:r>
      <w:r>
        <w:rPr>
          <w:rFonts w:hint="default" w:ascii="Palatino Linotype" w:hAnsi="Palatino Linotype" w:cs="Palatino Linotype"/>
          <w:sz w:val="24"/>
          <w:szCs w:val="24"/>
          <w:lang w:val="en-US"/>
        </w:rPr>
        <w:t>dapat menjadi paradigma dalam segala bentuk upaya untuk</w:t>
      </w:r>
      <w:r>
        <w:rPr>
          <w:rFonts w:hint="default" w:ascii="Palatino Linotype" w:hAnsi="Palatino Linotype" w:eastAsia="Calibri" w:cs="Palatino Linotype"/>
          <w:sz w:val="24"/>
          <w:szCs w:val="24"/>
          <w:lang w:val="en-US"/>
        </w:rPr>
        <w:t xml:space="preserve"> menjaga ketertiban, keamanan dan kedamaian </w:t>
      </w:r>
      <w:r>
        <w:rPr>
          <w:rFonts w:hint="default" w:ascii="Palatino Linotype" w:hAnsi="Palatino Linotype" w:cs="Palatino Linotype"/>
          <w:sz w:val="24"/>
          <w:szCs w:val="24"/>
          <w:lang w:val="en-US"/>
        </w:rPr>
        <w:t>kehidupan</w:t>
      </w:r>
      <w:r>
        <w:rPr>
          <w:rFonts w:hint="default" w:ascii="Palatino Linotype" w:hAnsi="Palatino Linotype" w:eastAsia="Calibri" w:cs="Palatino Linotype"/>
          <w:sz w:val="24"/>
          <w:szCs w:val="24"/>
          <w:lang w:val="en-US"/>
        </w:rPr>
        <w:t xml:space="preserve"> bernegara</w:t>
      </w:r>
      <w:r>
        <w:rPr>
          <w:rFonts w:hint="default" w:ascii="Palatino Linotype" w:hAnsi="Palatino Linotype" w:cs="Palatino Linotype"/>
          <w:sz w:val="24"/>
          <w:szCs w:val="24"/>
          <w:lang w:val="en-US"/>
        </w:rPr>
        <w:t xml:space="preserve"> di Indonesia</w:t>
      </w:r>
      <w:r>
        <w:rPr>
          <w:rFonts w:hint="default" w:ascii="Palatino Linotype" w:hAnsi="Palatino Linotype" w:eastAsia="Calibri" w:cs="Palatino Linotype"/>
          <w:sz w:val="24"/>
          <w:szCs w:val="24"/>
          <w:lang w:val="en-US"/>
        </w:rPr>
        <w:t xml:space="preserve">. </w:t>
      </w:r>
      <w:r>
        <w:rPr>
          <w:rFonts w:hint="default" w:ascii="Palatino Linotype" w:hAnsi="Palatino Linotype" w:cs="Palatino Linotype"/>
          <w:sz w:val="24"/>
          <w:szCs w:val="24"/>
          <w:lang w:val="en-US"/>
        </w:rPr>
        <w:t xml:space="preserve">Dengan terjaganya kemaslahatan kehidupan bernegera, maka juga berdampak positif dalam terpeliharanya nilai-nilai </w:t>
      </w:r>
      <w:r>
        <w:rPr>
          <w:rFonts w:hint="default" w:ascii="Palatino Linotype" w:hAnsi="Palatino Linotype" w:cs="Palatino Linotype"/>
          <w:i/>
          <w:iCs/>
          <w:sz w:val="24"/>
          <w:szCs w:val="24"/>
          <w:lang w:val="en-US"/>
        </w:rPr>
        <w:t>maqasid shariah</w:t>
      </w:r>
      <w:r>
        <w:rPr>
          <w:rFonts w:hint="default" w:ascii="Palatino Linotype" w:hAnsi="Palatino Linotype" w:cs="Palatino Linotype"/>
          <w:sz w:val="24"/>
          <w:szCs w:val="24"/>
          <w:lang w:val="en-US"/>
        </w:rPr>
        <w:t xml:space="preserve"> lainnya  bagi umat beragama baik sebagai makhluk individu maupun makhluk sosial. Kedua, </w:t>
      </w:r>
      <w:r>
        <w:rPr>
          <w:rFonts w:hint="default" w:ascii="Palatino Linotype" w:hAnsi="Palatino Linotype" w:eastAsia="MS Mincho" w:cs="Palatino Linotype"/>
          <w:b w:val="0"/>
          <w:bCs w:val="0"/>
          <w:kern w:val="0"/>
          <w:sz w:val="24"/>
          <w:szCs w:val="24"/>
          <w:lang w:val="en-US" w:eastAsia="zh-CN" w:bidi="ar"/>
        </w:rPr>
        <w:t xml:space="preserve">dimensi nilai </w:t>
      </w:r>
      <w:r>
        <w:rPr>
          <w:rFonts w:hint="default" w:ascii="Palatino Linotype" w:hAnsi="Palatino Linotype" w:eastAsia="MS Mincho" w:cs="Palatino Linotype"/>
          <w:b w:val="0"/>
          <w:bCs w:val="0"/>
          <w:i/>
          <w:iCs/>
          <w:kern w:val="0"/>
          <w:sz w:val="24"/>
          <w:szCs w:val="24"/>
          <w:lang w:val="en-US" w:eastAsia="zh-CN" w:bidi="ar"/>
        </w:rPr>
        <w:t>hifz ‘ird</w:t>
      </w:r>
      <w:r>
        <w:rPr>
          <w:rFonts w:hint="default" w:ascii="Palatino Linotype" w:hAnsi="Palatino Linotype" w:eastAsia="MS Mincho" w:cs="Palatino Linotype"/>
          <w:b w:val="0"/>
          <w:bCs w:val="0"/>
          <w:kern w:val="0"/>
          <w:sz w:val="24"/>
          <w:szCs w:val="24"/>
          <w:lang w:val="en-US" w:eastAsia="zh-CN" w:bidi="ar"/>
        </w:rPr>
        <w:t xml:space="preserve"> (menjaga kemaslahatan kehormatan dan martabat manusia) dalam indikator anti radikalisme. </w:t>
      </w:r>
      <w:r>
        <w:rPr>
          <w:rFonts w:hint="default" w:ascii="Palatino Linotype" w:hAnsi="Palatino Linotype" w:eastAsia="MS Mincho" w:cs="Palatino Linotype"/>
          <w:kern w:val="0"/>
          <w:sz w:val="24"/>
          <w:szCs w:val="24"/>
          <w:lang w:val="en-US" w:eastAsia="zh-CN" w:bidi="ar"/>
        </w:rPr>
        <w:t xml:space="preserve"> Manifestasi </w:t>
      </w:r>
      <w:r>
        <w:rPr>
          <w:rFonts w:hint="default" w:ascii="Palatino Linotype" w:hAnsi="Palatino Linotype" w:eastAsia="Calibri" w:cs="Palatino Linotype"/>
          <w:sz w:val="24"/>
          <w:szCs w:val="24"/>
          <w:lang w:val="en"/>
        </w:rPr>
        <w:t xml:space="preserve"> </w:t>
      </w:r>
      <w:r>
        <w:rPr>
          <w:rFonts w:hint="default" w:ascii="Palatino Linotype" w:hAnsi="Palatino Linotype" w:eastAsia="Calibri" w:cs="Palatino Linotype"/>
          <w:i/>
          <w:iCs/>
          <w:sz w:val="24"/>
          <w:szCs w:val="24"/>
          <w:lang w:val="en"/>
        </w:rPr>
        <w:t xml:space="preserve">hifz </w:t>
      </w:r>
      <w:r>
        <w:rPr>
          <w:rFonts w:hint="default" w:ascii="Palatino Linotype" w:hAnsi="Palatino Linotype" w:cs="Palatino Linotype"/>
          <w:i/>
          <w:iCs/>
          <w:sz w:val="24"/>
          <w:szCs w:val="24"/>
          <w:lang w:val="en-US"/>
        </w:rPr>
        <w:t>‘</w:t>
      </w:r>
      <w:r>
        <w:rPr>
          <w:rFonts w:hint="default" w:ascii="Palatino Linotype" w:hAnsi="Palatino Linotype" w:eastAsia="Calibri" w:cs="Palatino Linotype"/>
          <w:i/>
          <w:iCs/>
          <w:sz w:val="24"/>
          <w:szCs w:val="24"/>
          <w:lang w:val="en"/>
        </w:rPr>
        <w:t>irdi</w:t>
      </w:r>
      <w:r>
        <w:rPr>
          <w:rFonts w:hint="default" w:ascii="Palatino Linotype" w:hAnsi="Palatino Linotype" w:eastAsia="Calibri" w:cs="Palatino Linotype"/>
          <w:sz w:val="24"/>
          <w:szCs w:val="24"/>
          <w:lang w:val="en"/>
        </w:rPr>
        <w:t xml:space="preserve"> </w:t>
      </w:r>
      <w:r>
        <w:rPr>
          <w:rFonts w:hint="default" w:ascii="Palatino Linotype" w:hAnsi="Palatino Linotype" w:cs="Palatino Linotype"/>
          <w:sz w:val="24"/>
          <w:szCs w:val="24"/>
          <w:lang w:val="en-US"/>
        </w:rPr>
        <w:t>dapat sejalan dengan pelbagai upaya yang menjunjung tinggi nilai-nilai kemanusiaan,tidak terkecuali keselamatan jiwa manusia (</w:t>
      </w:r>
      <w:r>
        <w:rPr>
          <w:rFonts w:hint="default" w:ascii="Palatino Linotype" w:hAnsi="Palatino Linotype" w:cs="Palatino Linotype"/>
          <w:i/>
          <w:iCs/>
          <w:sz w:val="24"/>
          <w:szCs w:val="24"/>
          <w:lang w:val="en-US"/>
        </w:rPr>
        <w:t>hifz nafs).</w:t>
      </w:r>
      <w:r>
        <w:rPr>
          <w:rFonts w:hint="default" w:ascii="Palatino Linotype" w:hAnsi="Palatino Linotype" w:cs="Palatino Linotype"/>
          <w:sz w:val="24"/>
          <w:szCs w:val="24"/>
          <w:lang w:val="en-US"/>
        </w:rPr>
        <w:t xml:space="preserve"> </w:t>
      </w:r>
      <w:r>
        <w:rPr>
          <w:rFonts w:hint="default" w:ascii="Palatino Linotype" w:hAnsi="Palatino Linotype" w:cs="Palatino Linotype"/>
          <w:i/>
          <w:iCs/>
          <w:sz w:val="24"/>
          <w:szCs w:val="24"/>
          <w:lang w:val="en-US"/>
        </w:rPr>
        <w:t xml:space="preserve"> </w:t>
      </w:r>
      <w:r>
        <w:rPr>
          <w:rFonts w:hint="default" w:ascii="Palatino Linotype" w:hAnsi="Palatino Linotype" w:cs="Palatino Linotype"/>
          <w:i w:val="0"/>
          <w:iCs w:val="0"/>
          <w:sz w:val="24"/>
          <w:szCs w:val="24"/>
          <w:lang w:val="en-US"/>
        </w:rPr>
        <w:t>Ketiga</w:t>
      </w:r>
      <w:r>
        <w:rPr>
          <w:rFonts w:hint="default" w:ascii="Palatino Linotype" w:hAnsi="Palatino Linotype" w:cs="Palatino Linotype"/>
          <w:i/>
          <w:iCs/>
          <w:sz w:val="24"/>
          <w:szCs w:val="24"/>
          <w:lang w:val="en-US"/>
        </w:rPr>
        <w:t xml:space="preserve"> </w:t>
      </w:r>
      <w:r>
        <w:rPr>
          <w:rFonts w:hint="default" w:ascii="Palatino Linotype" w:hAnsi="Palatino Linotype" w:cs="Palatino Linotype"/>
          <w:b w:val="0"/>
          <w:bCs w:val="0"/>
          <w:i w:val="0"/>
          <w:iCs w:val="0"/>
          <w:sz w:val="24"/>
          <w:szCs w:val="24"/>
          <w:lang w:val="en-US"/>
        </w:rPr>
        <w:t>d</w:t>
      </w:r>
      <w:r>
        <w:rPr>
          <w:rFonts w:hint="default" w:ascii="Palatino Linotype" w:hAnsi="Palatino Linotype" w:eastAsia="Times New Roman" w:cs="Palatino Linotype"/>
          <w:b w:val="0"/>
          <w:bCs w:val="0"/>
          <w:i w:val="0"/>
          <w:iCs w:val="0"/>
          <w:sz w:val="24"/>
          <w:szCs w:val="24"/>
          <w:lang w:val="en-US" w:bidi="ar-EG"/>
        </w:rPr>
        <w:t xml:space="preserve">imensi nilai </w:t>
      </w:r>
      <w:r>
        <w:rPr>
          <w:rFonts w:hint="default" w:ascii="Palatino Linotype" w:hAnsi="Palatino Linotype" w:eastAsia="Times New Roman" w:cs="Palatino Linotype"/>
          <w:b w:val="0"/>
          <w:bCs w:val="0"/>
          <w:i/>
          <w:iCs/>
          <w:sz w:val="24"/>
          <w:szCs w:val="24"/>
          <w:lang w:val="en-US" w:bidi="ar-EG"/>
        </w:rPr>
        <w:t xml:space="preserve">hifz ummah </w:t>
      </w:r>
      <w:r>
        <w:rPr>
          <w:rFonts w:hint="default" w:ascii="Palatino Linotype" w:hAnsi="Palatino Linotype" w:eastAsia="Times New Roman" w:cs="Palatino Linotype"/>
          <w:b w:val="0"/>
          <w:bCs w:val="0"/>
          <w:i w:val="0"/>
          <w:iCs w:val="0"/>
          <w:sz w:val="24"/>
          <w:szCs w:val="24"/>
          <w:lang w:val="en-US" w:bidi="ar-EG"/>
        </w:rPr>
        <w:t>dalam indikator t</w:t>
      </w:r>
      <w:r>
        <w:rPr>
          <w:rFonts w:hint="default" w:ascii="Palatino Linotype" w:hAnsi="Palatino Linotype" w:cs="Palatino Linotype"/>
          <w:b w:val="0"/>
          <w:bCs w:val="0"/>
          <w:i w:val="0"/>
          <w:iCs w:val="0"/>
          <w:sz w:val="24"/>
          <w:szCs w:val="24"/>
          <w:lang w:val="zh-CN"/>
        </w:rPr>
        <w:t>oleransi</w:t>
      </w:r>
      <w:r>
        <w:rPr>
          <w:rFonts w:hint="default" w:ascii="Palatino Linotype" w:hAnsi="Palatino Linotype" w:cs="Palatino Linotype"/>
          <w:b w:val="0"/>
          <w:bCs w:val="0"/>
          <w:i w:val="0"/>
          <w:iCs w:val="0"/>
          <w:sz w:val="24"/>
          <w:szCs w:val="24"/>
          <w:lang w:val="en-US"/>
        </w:rPr>
        <w:t xml:space="preserve"> dan akomodatif terhadap budaya lokal</w:t>
      </w:r>
      <w:r>
        <w:rPr>
          <w:rFonts w:hint="default" w:ascii="Palatino Linotype" w:hAnsi="Palatino Linotype" w:cs="Palatino Linotype"/>
          <w:sz w:val="24"/>
          <w:szCs w:val="24"/>
          <w:lang w:val="en-US"/>
        </w:rPr>
        <w:t xml:space="preserve">. Manifestasi </w:t>
      </w:r>
      <w:r>
        <w:rPr>
          <w:rFonts w:hint="default" w:ascii="Palatino Linotype" w:hAnsi="Palatino Linotype" w:cs="Palatino Linotype"/>
          <w:i/>
          <w:iCs/>
          <w:sz w:val="24"/>
          <w:szCs w:val="24"/>
          <w:lang w:val="en-US"/>
        </w:rPr>
        <w:t>hifz ummah</w:t>
      </w:r>
      <w:r>
        <w:rPr>
          <w:rFonts w:hint="default" w:ascii="Palatino Linotype" w:hAnsi="Palatino Linotype" w:cs="Palatino Linotype"/>
          <w:sz w:val="24"/>
          <w:szCs w:val="24"/>
          <w:lang w:val="en-US"/>
        </w:rPr>
        <w:t xml:space="preserve"> dalam sikap toleransi dan akomodatif terhadap keragaman budaya lokal Indonesia akan dapat menunjukan</w:t>
      </w:r>
      <w:r>
        <w:rPr>
          <w:rFonts w:hint="default" w:ascii="Palatino Linotype" w:hAnsi="Palatino Linotype" w:eastAsia="Calibri" w:cs="Palatino Linotype"/>
          <w:sz w:val="24"/>
          <w:szCs w:val="24"/>
          <w:lang w:val="en"/>
        </w:rPr>
        <w:t xml:space="preserve"> </w:t>
      </w:r>
      <w:r>
        <w:rPr>
          <w:rFonts w:hint="default" w:ascii="Palatino Linotype" w:hAnsi="Palatino Linotype" w:cs="Palatino Linotype"/>
          <w:sz w:val="24"/>
          <w:szCs w:val="24"/>
          <w:lang w:val="en-US"/>
        </w:rPr>
        <w:t xml:space="preserve">ajaran universal Islam, yakni </w:t>
      </w:r>
      <w:r>
        <w:rPr>
          <w:rFonts w:hint="default" w:ascii="Palatino Linotype" w:hAnsi="Palatino Linotype" w:cs="Palatino Linotype"/>
          <w:i/>
          <w:iCs/>
          <w:sz w:val="24"/>
          <w:szCs w:val="24"/>
          <w:lang w:val="en-US"/>
        </w:rPr>
        <w:t xml:space="preserve">rahmatan lil alamin </w:t>
      </w:r>
      <w:r>
        <w:rPr>
          <w:rFonts w:hint="default" w:ascii="Palatino Linotype" w:hAnsi="Palatino Linotype" w:cs="Palatino Linotype"/>
          <w:sz w:val="24"/>
          <w:szCs w:val="24"/>
          <w:lang w:val="en-US"/>
        </w:rPr>
        <w:t>(kasih sayang kepada kehidupan alam semesta)</w:t>
      </w:r>
      <w:r>
        <w:rPr>
          <w:rFonts w:hint="default" w:ascii="Palatino Linotype" w:hAnsi="Palatino Linotype" w:eastAsia="Calibri" w:cs="Palatino Linotype"/>
          <w:sz w:val="24"/>
          <w:szCs w:val="24"/>
          <w:lang w:val="en"/>
        </w:rPr>
        <w:t>.</w:t>
      </w:r>
      <w:r>
        <w:rPr>
          <w:rStyle w:val="16"/>
          <w:rFonts w:hint="default" w:ascii="Palatino Linotype" w:hAnsi="Palatino Linotype" w:eastAsia="Calibri" w:cs="Palatino Linotype"/>
          <w:sz w:val="24"/>
          <w:szCs w:val="24"/>
          <w:lang w:val="en"/>
        </w:rPr>
        <w:footnoteReference w:id="46"/>
      </w:r>
    </w:p>
    <w:p>
      <w:pPr>
        <w:keepNext w:val="0"/>
        <w:keepLines w:val="0"/>
        <w:widowControl/>
        <w:numPr>
          <w:ilvl w:val="0"/>
          <w:numId w:val="0"/>
        </w:numPr>
        <w:suppressLineNumbers w:val="0"/>
        <w:tabs>
          <w:tab w:val="left" w:pos="567"/>
        </w:tabs>
        <w:spacing w:before="0" w:beforeAutospacing="0" w:after="0" w:afterAutospacing="0" w:line="360" w:lineRule="auto"/>
        <w:ind w:right="0" w:rightChars="0"/>
        <w:jc w:val="both"/>
        <w:rPr>
          <w:rFonts w:hint="default" w:ascii="Palatino Linotype" w:hAnsi="Palatino Linotype" w:cs="Palatino Linotype"/>
          <w:i w:val="0"/>
          <w:iCs w:val="0"/>
          <w:sz w:val="24"/>
          <w:szCs w:val="24"/>
          <w:lang w:val="en-US"/>
        </w:rPr>
      </w:pPr>
      <w:r>
        <w:rPr>
          <w:rFonts w:hint="default" w:ascii="Palatino Linotype" w:hAnsi="Palatino Linotype" w:cs="Palatino Linotype"/>
          <w:i w:val="0"/>
          <w:iCs w:val="0"/>
          <w:sz w:val="24"/>
          <w:szCs w:val="24"/>
          <w:lang w:val="en-US"/>
        </w:rPr>
        <w:tab/>
      </w:r>
      <w:r>
        <w:rPr>
          <w:rFonts w:hint="default" w:ascii="Palatino Linotype" w:hAnsi="Palatino Linotype" w:cs="Palatino Linotype"/>
          <w:i w:val="0"/>
          <w:iCs w:val="0"/>
          <w:sz w:val="24"/>
          <w:szCs w:val="24"/>
          <w:lang w:val="en-US"/>
        </w:rPr>
        <w:t>Implikasi teoritik penelitian ini, yakni indikator moderasi beragama di Indonesia paralel dengan nilai-nilai kemaslahatan universal yang menjadi orientasi hukum Islam (</w:t>
      </w:r>
      <w:r>
        <w:rPr>
          <w:rFonts w:hint="default" w:ascii="Palatino Linotype" w:hAnsi="Palatino Linotype" w:cs="Palatino Linotype"/>
          <w:i/>
          <w:iCs/>
          <w:sz w:val="24"/>
          <w:szCs w:val="24"/>
          <w:lang w:val="en-US"/>
        </w:rPr>
        <w:t>maqasid shariah</w:t>
      </w:r>
      <w:r>
        <w:rPr>
          <w:rFonts w:hint="default" w:ascii="Palatino Linotype" w:hAnsi="Palatino Linotype" w:cs="Palatino Linotype"/>
          <w:i w:val="0"/>
          <w:iCs w:val="0"/>
          <w:sz w:val="24"/>
          <w:szCs w:val="24"/>
          <w:lang w:val="en-US"/>
        </w:rPr>
        <w:t>).  Keterbatasan penelitian ini, yakni belum dikaji mendalam tentang bagaimana bentuk transformasi nilai-nilai moderasi beragama di Indonesia dalam konstruksi hukum Islam yang berlaku nasional (positifikasi hukum Islam). Hal tersebut dapat menjadi</w:t>
      </w:r>
      <w:r>
        <w:rPr>
          <w:rFonts w:hint="default" w:ascii="Palatino Linotype" w:hAnsi="Palatino Linotype" w:cs="Palatino Linotype"/>
          <w:i/>
          <w:iCs/>
          <w:sz w:val="24"/>
          <w:szCs w:val="24"/>
          <w:lang w:val="en-US"/>
        </w:rPr>
        <w:t xml:space="preserve"> lacuna</w:t>
      </w:r>
      <w:r>
        <w:rPr>
          <w:rFonts w:hint="default" w:ascii="Palatino Linotype" w:hAnsi="Palatino Linotype" w:cs="Palatino Linotype"/>
          <w:i w:val="0"/>
          <w:iCs w:val="0"/>
          <w:sz w:val="24"/>
          <w:szCs w:val="24"/>
          <w:lang w:val="en-US"/>
        </w:rPr>
        <w:t xml:space="preserve"> para peneliti lain untuk melakukan penelitian berikutnya. </w:t>
      </w:r>
    </w:p>
    <w:p>
      <w:pPr>
        <w:keepNext w:val="0"/>
        <w:keepLines w:val="0"/>
        <w:widowControl/>
        <w:numPr>
          <w:ilvl w:val="0"/>
          <w:numId w:val="0"/>
        </w:numPr>
        <w:suppressLineNumbers w:val="0"/>
        <w:tabs>
          <w:tab w:val="left" w:pos="567"/>
        </w:tabs>
        <w:spacing w:before="0" w:beforeAutospacing="0" w:after="0" w:afterAutospacing="0" w:line="360" w:lineRule="auto"/>
        <w:ind w:right="0" w:rightChars="0"/>
        <w:jc w:val="both"/>
        <w:rPr>
          <w:rFonts w:hint="default" w:ascii="Palatino Linotype" w:hAnsi="Palatino Linotype" w:cs="Palatino Linotype" w:eastAsiaTheme="minorEastAsia"/>
          <w:b/>
          <w:bCs/>
          <w:i w:val="0"/>
          <w:iCs w:val="0"/>
          <w:sz w:val="24"/>
          <w:szCs w:val="24"/>
          <w:lang w:val="en-US"/>
        </w:rPr>
      </w:pPr>
    </w:p>
    <w:p>
      <w:pPr>
        <w:pStyle w:val="41"/>
        <w:jc w:val="both"/>
        <w:rPr>
          <w:rFonts w:hint="default" w:ascii="Palatino Linotype" w:hAnsi="Palatino Linotype" w:cs="Palatino Linotype" w:eastAsiaTheme="minorEastAsia"/>
          <w:b/>
          <w:bCs/>
          <w:i w:val="0"/>
          <w:iCs w:val="0"/>
          <w:sz w:val="24"/>
          <w:szCs w:val="24"/>
          <w:lang w:val="en-US"/>
        </w:rPr>
      </w:pPr>
      <w:r>
        <w:rPr>
          <w:rFonts w:hint="default" w:ascii="Palatino Linotype" w:hAnsi="Palatino Linotype" w:cs="Palatino Linotype" w:eastAsiaTheme="minorEastAsia"/>
          <w:b/>
          <w:bCs/>
          <w:i w:val="0"/>
          <w:iCs w:val="0"/>
          <w:sz w:val="24"/>
          <w:szCs w:val="24"/>
          <w:lang w:val="en-US"/>
        </w:rPr>
        <w:t>Daftar Pustaka</w:t>
      </w:r>
    </w:p>
    <w:p>
      <w:pPr>
        <w:pStyle w:val="41"/>
        <w:jc w:val="both"/>
        <w:rPr>
          <w:rFonts w:hint="default" w:ascii="Palatino Linotype" w:hAnsi="Palatino Linotype" w:cs="Palatino Linotype" w:eastAsiaTheme="minorEastAsia"/>
          <w:b/>
          <w:bCs/>
          <w:i w:val="0"/>
          <w:iCs w:val="0"/>
          <w:sz w:val="24"/>
          <w:szCs w:val="24"/>
          <w:lang w:val="en-US" w:eastAsia="zh-CN"/>
        </w:rPr>
      </w:pPr>
    </w:p>
    <w:p>
      <w:pPr>
        <w:pStyle w:val="41"/>
        <w:jc w:val="both"/>
        <w:rPr>
          <w:rFonts w:hint="default" w:ascii="Palatino Linotype" w:hAnsi="Palatino Linotype" w:cs="Palatino Linotype"/>
          <w:b w:val="0"/>
          <w:bCs w:val="0"/>
          <w:sz w:val="22"/>
          <w:szCs w:val="22"/>
        </w:rPr>
      </w:pPr>
      <w:r>
        <w:rPr>
          <w:rFonts w:hint="default" w:ascii="Palatino Linotype" w:hAnsi="Palatino Linotype" w:cs="Palatino Linotype"/>
          <w:sz w:val="22"/>
          <w:szCs w:val="22"/>
        </w:rPr>
        <w:t>Abdullah</w:t>
      </w:r>
      <w:r>
        <w:rPr>
          <w:rFonts w:hint="default" w:ascii="Palatino Linotype" w:hAnsi="Palatino Linotype" w:cs="Palatino Linotype"/>
          <w:b w:val="0"/>
          <w:bCs w:val="0"/>
          <w:sz w:val="22"/>
          <w:szCs w:val="22"/>
        </w:rPr>
        <w:t>,</w:t>
      </w:r>
      <w:r>
        <w:rPr>
          <w:rFonts w:hint="default" w:ascii="Palatino Linotype" w:hAnsi="Palatino Linotype" w:cs="Palatino Linotype"/>
          <w:b w:val="0"/>
          <w:bCs w:val="0"/>
          <w:sz w:val="22"/>
          <w:szCs w:val="22"/>
          <w:lang w:val="en-US"/>
        </w:rPr>
        <w:t xml:space="preserve"> </w:t>
      </w:r>
      <w:r>
        <w:rPr>
          <w:rFonts w:hint="default" w:ascii="Palatino Linotype" w:hAnsi="Palatino Linotype" w:cs="Palatino Linotype"/>
          <w:b w:val="0"/>
          <w:bCs w:val="0"/>
          <w:sz w:val="22"/>
          <w:szCs w:val="22"/>
        </w:rPr>
        <w:t>M. Amin‚</w:t>
      </w:r>
      <w:r>
        <w:rPr>
          <w:rFonts w:hint="default" w:ascii="Palatino Linotype" w:hAnsi="Palatino Linotype" w:cs="Palatino Linotype"/>
          <w:b w:val="0"/>
          <w:bCs w:val="0"/>
          <w:sz w:val="22"/>
          <w:szCs w:val="22"/>
          <w:lang w:val="en-US"/>
        </w:rPr>
        <w:t xml:space="preserve"> ‘</w:t>
      </w:r>
      <w:r>
        <w:rPr>
          <w:rFonts w:hint="default" w:ascii="Palatino Linotype" w:hAnsi="Palatino Linotype" w:cs="Palatino Linotype"/>
          <w:b w:val="0"/>
          <w:bCs w:val="0"/>
          <w:sz w:val="22"/>
          <w:szCs w:val="22"/>
        </w:rPr>
        <w:t xml:space="preserve">Bangunan Baru Epistemologi Keilmuan Hukum Islam,‛ </w:t>
      </w:r>
      <w:r>
        <w:rPr>
          <w:rFonts w:hint="default" w:ascii="Palatino Linotype" w:hAnsi="Palatino Linotype" w:cs="Palatino Linotype"/>
          <w:b w:val="0"/>
          <w:bCs w:val="0"/>
          <w:i/>
          <w:iCs/>
          <w:sz w:val="22"/>
          <w:szCs w:val="22"/>
        </w:rPr>
        <w:t>Asy-Syir’ah: Jurnal Ilmu Syariat dan Hukum,</w:t>
      </w:r>
      <w:r>
        <w:rPr>
          <w:rFonts w:hint="default" w:ascii="Palatino Linotype" w:hAnsi="Palatino Linotype" w:cs="Palatino Linotype"/>
          <w:b w:val="0"/>
          <w:bCs w:val="0"/>
          <w:sz w:val="22"/>
          <w:szCs w:val="22"/>
        </w:rPr>
        <w:t xml:space="preserve"> 46. II (2012)</w:t>
      </w:r>
      <w:r>
        <w:rPr>
          <w:rFonts w:hint="default" w:ascii="Palatino Linotype" w:hAnsi="Palatino Linotype" w:cs="Palatino Linotype"/>
          <w:b w:val="0"/>
          <w:bCs w:val="0"/>
          <w:sz w:val="22"/>
          <w:szCs w:val="22"/>
          <w:lang w:val="en-US"/>
        </w:rPr>
        <w:t>,</w:t>
      </w:r>
      <w:r>
        <w:rPr>
          <w:rFonts w:hint="default" w:ascii="Palatino Linotype" w:hAnsi="Palatino Linotype" w:cs="Palatino Linotype"/>
          <w:b w:val="0"/>
          <w:bCs w:val="0"/>
          <w:sz w:val="22"/>
          <w:szCs w:val="22"/>
        </w:rPr>
        <w:t xml:space="preserve">  316.    </w:t>
      </w:r>
    </w:p>
    <w:p>
      <w:pPr>
        <w:pStyle w:val="41"/>
        <w:jc w:val="both"/>
        <w:rPr>
          <w:rFonts w:hint="default" w:ascii="Palatino Linotype" w:hAnsi="Palatino Linotype" w:eastAsia="Segoe UI" w:cs="Palatino Linotype"/>
          <w:b w:val="0"/>
          <w:bCs/>
          <w:i w:val="0"/>
          <w:iCs w:val="0"/>
          <w:caps w:val="0"/>
          <w:spacing w:val="0"/>
          <w:sz w:val="22"/>
          <w:szCs w:val="22"/>
          <w:shd w:val="clear" w:fill="FFFFFF"/>
          <w:lang w:val="en-US"/>
        </w:rPr>
      </w:pPr>
      <w:r>
        <w:rPr>
          <w:rFonts w:hint="default" w:ascii="Palatino Linotype" w:hAnsi="Palatino Linotype" w:cs="Palatino Linotype"/>
          <w:b w:val="0"/>
          <w:bCs/>
          <w:sz w:val="22"/>
          <w:szCs w:val="22"/>
        </w:rPr>
        <w:t xml:space="preserve"> </w:t>
      </w:r>
      <w:r>
        <w:rPr>
          <w:rFonts w:hint="default" w:ascii="Palatino Linotype" w:hAnsi="Palatino Linotype" w:cs="Palatino Linotype"/>
          <w:b w:val="0"/>
          <w:bCs w:val="0"/>
          <w:sz w:val="22"/>
          <w:szCs w:val="22"/>
        </w:rPr>
        <w:t>Aminah</w:t>
      </w:r>
      <w:r>
        <w:rPr>
          <w:rFonts w:hint="default" w:ascii="Palatino Linotype" w:hAnsi="Palatino Linotype" w:eastAsia="Segoe UI" w:cs="Palatino Linotype"/>
          <w:b w:val="0"/>
          <w:bCs/>
          <w:i w:val="0"/>
          <w:iCs w:val="0"/>
          <w:caps w:val="0"/>
          <w:spacing w:val="0"/>
          <w:sz w:val="22"/>
          <w:szCs w:val="22"/>
          <w:shd w:val="clear" w:fill="FFFFFF"/>
          <w:lang w:val="en-US"/>
        </w:rPr>
        <w:t>, Siti, ‘</w:t>
      </w:r>
      <w:r>
        <w:rPr>
          <w:rFonts w:hint="default" w:ascii="Palatino Linotype" w:hAnsi="Palatino Linotype" w:eastAsia="Segoe UI" w:cs="Palatino Linotype"/>
          <w:b w:val="0"/>
          <w:bCs/>
          <w:i w:val="0"/>
          <w:iCs w:val="0"/>
          <w:caps w:val="0"/>
          <w:spacing w:val="0"/>
          <w:sz w:val="22"/>
          <w:szCs w:val="22"/>
          <w:shd w:val="clear" w:fill="FFFFFF"/>
        </w:rPr>
        <w:t>The Role Of Government To Eradicate Radicalism and Terrorism In Indonesia</w:t>
      </w:r>
      <w:r>
        <w:rPr>
          <w:rFonts w:hint="default" w:ascii="Palatino Linotype" w:hAnsi="Palatino Linotype" w:eastAsia="Segoe UI" w:cs="Palatino Linotype"/>
          <w:b w:val="0"/>
          <w:bCs/>
          <w:i w:val="0"/>
          <w:iCs w:val="0"/>
          <w:caps w:val="0"/>
          <w:spacing w:val="0"/>
          <w:sz w:val="22"/>
          <w:szCs w:val="22"/>
          <w:shd w:val="clear" w:fill="FFFFFF"/>
          <w:lang w:val="en-US"/>
        </w:rPr>
        <w:t xml:space="preserve">,’ </w:t>
      </w:r>
      <w:r>
        <w:rPr>
          <w:rFonts w:hint="default" w:ascii="Palatino Linotype" w:hAnsi="Palatino Linotype" w:eastAsia="Segoe UI" w:cs="Palatino Linotype"/>
          <w:b w:val="0"/>
          <w:bCs/>
          <w:i/>
          <w:iCs/>
          <w:caps w:val="0"/>
          <w:spacing w:val="0"/>
          <w:sz w:val="22"/>
          <w:szCs w:val="22"/>
          <w:shd w:val="clear" w:fill="FFFFFF"/>
          <w:lang w:val="en-US"/>
        </w:rPr>
        <w:t xml:space="preserve">Inovasi dan </w:t>
      </w:r>
      <w:r>
        <w:rPr>
          <w:rFonts w:hint="default" w:ascii="Palatino Linotype" w:hAnsi="Palatino Linotype" w:eastAsia="Palatino Linotype" w:cs="Palatino Linotype"/>
          <w:b w:val="0"/>
          <w:bCs w:val="0"/>
          <w:i/>
          <w:iCs/>
          <w:kern w:val="0"/>
          <w:sz w:val="22"/>
          <w:szCs w:val="22"/>
          <w:lang w:val="en-US" w:eastAsia="zh-CN" w:bidi="ar"/>
        </w:rPr>
        <w:t>Pembangunan Jurnal Kelitbangan,</w:t>
      </w:r>
      <w:r>
        <w:rPr>
          <w:rFonts w:hint="default" w:ascii="Palatino Linotype" w:hAnsi="Palatino Linotype" w:eastAsia="Palatino Linotype" w:cs="Palatino Linotype"/>
          <w:b w:val="0"/>
          <w:bCs w:val="0"/>
          <w:kern w:val="0"/>
          <w:sz w:val="22"/>
          <w:szCs w:val="22"/>
          <w:lang w:val="en-US" w:eastAsia="zh-CN" w:bidi="ar"/>
        </w:rPr>
        <w:t xml:space="preserve"> </w:t>
      </w:r>
      <w:r>
        <w:rPr>
          <w:rFonts w:hint="default" w:ascii="Palatino Linotype" w:hAnsi="Palatino Linotype" w:eastAsia="Segoe UI" w:cs="Palatino Linotype"/>
          <w:b w:val="0"/>
          <w:bCs/>
          <w:i w:val="0"/>
          <w:iCs w:val="0"/>
          <w:caps w:val="0"/>
          <w:spacing w:val="0"/>
          <w:sz w:val="22"/>
          <w:szCs w:val="22"/>
          <w:shd w:val="clear" w:fill="FFFFFF"/>
          <w:lang w:val="en-US"/>
        </w:rPr>
        <w:t>4.1 (2016), 83.</w:t>
      </w:r>
    </w:p>
    <w:p>
      <w:pPr>
        <w:pStyle w:val="41"/>
        <w:jc w:val="both"/>
        <w:rPr>
          <w:rFonts w:hint="default"/>
          <w:lang w:val="en-US"/>
        </w:rPr>
      </w:pPr>
      <w:r>
        <w:rPr>
          <w:rFonts w:hint="default" w:ascii="Palatino Linotype" w:hAnsi="Palatino Linotype" w:cs="Palatino Linotype"/>
          <w:b w:val="0"/>
          <w:bCs w:val="0"/>
          <w:sz w:val="22"/>
          <w:szCs w:val="22"/>
          <w:lang w:val="en-US"/>
        </w:rPr>
        <w:t xml:space="preserve">Amirullah, Eko Siswanto, Syaiful muhyidin, Athoillah Islamy, “Pancasila dan Kerukunan  Hidup Antar Umat Beragama : Manifestasi </w:t>
      </w:r>
      <w:r>
        <w:rPr>
          <w:rFonts w:hint="default" w:ascii="Palatino Linotype" w:hAnsi="Palatino Linotype" w:eastAsia="Calibri" w:cs="Palatino Linotype"/>
          <w:b w:val="0"/>
          <w:bCs w:val="0"/>
          <w:sz w:val="22"/>
          <w:szCs w:val="22"/>
          <w:lang w:val="en-US"/>
        </w:rPr>
        <w:t>Nilai</w:t>
      </w:r>
      <w:r>
        <w:rPr>
          <w:rFonts w:hint="default" w:ascii="Palatino Linotype" w:hAnsi="Palatino Linotype" w:cs="Palatino Linotype"/>
          <w:b w:val="0"/>
          <w:bCs w:val="0"/>
          <w:sz w:val="22"/>
          <w:szCs w:val="22"/>
          <w:lang w:val="en-US"/>
        </w:rPr>
        <w:t>-nilai Pancasila dalam Peran Forum Kerukunan Antar Umat Beragama Kota Jayapura,”</w:t>
      </w:r>
      <w:r>
        <w:rPr>
          <w:rFonts w:hint="default" w:ascii="Palatino Linotype" w:hAnsi="Palatino Linotype" w:cs="Palatino Linotype"/>
          <w:b w:val="0"/>
          <w:bCs w:val="0"/>
          <w:i/>
          <w:iCs/>
          <w:sz w:val="22"/>
          <w:szCs w:val="22"/>
          <w:lang w:val="en-US"/>
        </w:rPr>
        <w:t xml:space="preserve"> Inovatif, 7</w:t>
      </w:r>
      <w:r>
        <w:rPr>
          <w:rFonts w:hint="default" w:ascii="Palatino Linotype" w:hAnsi="Palatino Linotype" w:cs="Palatino Linotype"/>
          <w:b w:val="0"/>
          <w:bCs w:val="0"/>
          <w:sz w:val="22"/>
          <w:szCs w:val="22"/>
          <w:lang w:val="en-US"/>
        </w:rPr>
        <w:t>.1 (2022),197.</w:t>
      </w:r>
    </w:p>
    <w:p>
      <w:pPr>
        <w:pStyle w:val="41"/>
        <w:jc w:val="both"/>
        <w:rPr>
          <w:rFonts w:hint="default" w:ascii="Palatino Linotype" w:hAnsi="Palatino Linotype" w:cs="Palatino Linotype"/>
          <w:b w:val="0"/>
          <w:bCs w:val="0"/>
          <w:sz w:val="22"/>
          <w:szCs w:val="22"/>
          <w:lang w:val="id-ID"/>
        </w:rPr>
      </w:pPr>
      <w:r>
        <w:rPr>
          <w:rFonts w:hint="default" w:ascii="Palatino Linotype" w:hAnsi="Palatino Linotype" w:eastAsia="Palatino Linotype" w:cs="Palatino Linotype"/>
          <w:b w:val="0"/>
          <w:bCs w:val="0"/>
          <w:kern w:val="0"/>
          <w:sz w:val="22"/>
          <w:szCs w:val="22"/>
          <w:lang w:val="id-ID" w:eastAsia="zh-CN" w:bidi="ar"/>
        </w:rPr>
        <w:t xml:space="preserve"> Aryani</w:t>
      </w:r>
      <w:r>
        <w:rPr>
          <w:rFonts w:hint="default" w:ascii="Palatino Linotype" w:hAnsi="Palatino Linotype" w:eastAsia="Palatino Linotype" w:cs="Palatino Linotype"/>
          <w:b w:val="0"/>
          <w:bCs w:val="0"/>
          <w:kern w:val="0"/>
          <w:sz w:val="22"/>
          <w:szCs w:val="22"/>
          <w:lang w:val="en-US" w:eastAsia="zh-CN" w:bidi="ar"/>
        </w:rPr>
        <w:t xml:space="preserve">, </w:t>
      </w:r>
      <w:r>
        <w:rPr>
          <w:rFonts w:hint="default" w:ascii="Palatino Linotype" w:hAnsi="Palatino Linotype" w:eastAsia="Palatino Linotype" w:cs="Palatino Linotype"/>
          <w:b w:val="0"/>
          <w:bCs w:val="0"/>
          <w:kern w:val="0"/>
          <w:sz w:val="22"/>
          <w:szCs w:val="22"/>
          <w:lang w:val="id-ID" w:eastAsia="zh-CN" w:bidi="ar"/>
        </w:rPr>
        <w:t>Sekar Ayu</w:t>
      </w:r>
      <w:r>
        <w:rPr>
          <w:rFonts w:hint="default" w:ascii="Palatino Linotype" w:hAnsi="Palatino Linotype" w:eastAsia="Palatino Linotype" w:cs="Palatino Linotype"/>
          <w:b w:val="0"/>
          <w:bCs w:val="0"/>
          <w:kern w:val="0"/>
          <w:sz w:val="22"/>
          <w:szCs w:val="22"/>
          <w:lang w:val="en-US" w:eastAsia="zh-CN" w:bidi="ar"/>
        </w:rPr>
        <w:t>, “</w:t>
      </w:r>
      <w:r>
        <w:rPr>
          <w:rFonts w:hint="default" w:ascii="Palatino Linotype" w:hAnsi="Palatino Linotype" w:eastAsia="Palatino Linotype" w:cs="Palatino Linotype"/>
          <w:b w:val="0"/>
          <w:bCs w:val="0"/>
          <w:kern w:val="0"/>
          <w:sz w:val="22"/>
          <w:szCs w:val="22"/>
          <w:lang w:val="id-ID" w:eastAsia="zh-CN" w:bidi="ar"/>
        </w:rPr>
        <w:t>Orientation of religiosity and radicalism: the dynamic of an ex-</w:t>
      </w:r>
      <w:r>
        <w:rPr>
          <w:rFonts w:hint="default" w:ascii="Palatino Linotype" w:hAnsi="Palatino Linotype" w:cs="Palatino Linotype"/>
          <w:b w:val="0"/>
          <w:bCs w:val="0"/>
          <w:sz w:val="22"/>
          <w:szCs w:val="22"/>
          <w:lang w:val="id-ID" w:eastAsia="zh-CN"/>
        </w:rPr>
        <w:t xml:space="preserve">terrorist’s </w:t>
      </w:r>
      <w:r>
        <w:rPr>
          <w:rFonts w:hint="default" w:ascii="Palatino Linotype" w:hAnsi="Palatino Linotype" w:eastAsia="Palatino Linotype" w:cs="Palatino Linotype"/>
          <w:b w:val="0"/>
          <w:bCs w:val="0"/>
          <w:kern w:val="0"/>
          <w:sz w:val="22"/>
          <w:szCs w:val="22"/>
          <w:lang w:val="id-ID" w:eastAsia="zh-CN" w:bidi="ar"/>
        </w:rPr>
        <w:t>religiosity</w:t>
      </w:r>
      <w:r>
        <w:rPr>
          <w:rFonts w:hint="default" w:ascii="Palatino Linotype" w:hAnsi="Palatino Linotype" w:eastAsia="Palatino Linotype" w:cs="Palatino Linotype"/>
          <w:b w:val="0"/>
          <w:bCs w:val="0"/>
          <w:kern w:val="0"/>
          <w:sz w:val="22"/>
          <w:szCs w:val="22"/>
          <w:lang w:val="en-US" w:eastAsia="zh-CN" w:bidi="ar"/>
        </w:rPr>
        <w:t xml:space="preserve">,” </w:t>
      </w:r>
      <w:r>
        <w:rPr>
          <w:rFonts w:hint="default" w:ascii="Palatino Linotype" w:hAnsi="Palatino Linotype" w:eastAsia="Palatino Linotype" w:cs="Palatino Linotype"/>
          <w:b w:val="0"/>
          <w:bCs w:val="0"/>
          <w:i/>
          <w:iCs w:val="0"/>
          <w:kern w:val="0"/>
          <w:sz w:val="22"/>
          <w:szCs w:val="22"/>
          <w:lang w:val="id-ID" w:eastAsia="zh-CN" w:bidi="ar"/>
        </w:rPr>
        <w:t>Indonesian Journal of Islam and Muslim Societies</w:t>
      </w:r>
      <w:r>
        <w:rPr>
          <w:rFonts w:hint="default" w:ascii="Palatino Linotype" w:hAnsi="Palatino Linotype" w:eastAsia="Palatino Linotype" w:cs="Palatino Linotype"/>
          <w:b w:val="0"/>
          <w:bCs w:val="0"/>
          <w:i/>
          <w:iCs w:val="0"/>
          <w:kern w:val="0"/>
          <w:sz w:val="22"/>
          <w:szCs w:val="22"/>
          <w:lang w:val="en-US" w:eastAsia="zh-CN" w:bidi="ar"/>
        </w:rPr>
        <w:t xml:space="preserve">, </w:t>
      </w:r>
      <w:r>
        <w:rPr>
          <w:rFonts w:hint="default" w:ascii="Palatino Linotype" w:hAnsi="Palatino Linotype" w:eastAsia="Palatino Linotype" w:cs="Palatino Linotype"/>
          <w:b w:val="0"/>
          <w:bCs w:val="0"/>
          <w:kern w:val="0"/>
          <w:sz w:val="22"/>
          <w:szCs w:val="22"/>
          <w:lang w:val="id-ID" w:eastAsia="zh-CN" w:bidi="ar"/>
        </w:rPr>
        <w:t>10 2 (2020),  29</w:t>
      </w:r>
      <w:r>
        <w:rPr>
          <w:rFonts w:hint="default" w:ascii="Palatino Linotype" w:hAnsi="Palatino Linotype" w:eastAsia="Palatino Linotype" w:cs="Palatino Linotype"/>
          <w:b w:val="0"/>
          <w:bCs w:val="0"/>
          <w:kern w:val="0"/>
          <w:sz w:val="22"/>
          <w:szCs w:val="22"/>
          <w:lang w:val="en-US" w:eastAsia="zh-CN" w:bidi="ar"/>
        </w:rPr>
        <w:t>8.</w:t>
      </w:r>
    </w:p>
    <w:p>
      <w:pPr>
        <w:pStyle w:val="41"/>
        <w:jc w:val="both"/>
        <w:rPr>
          <w:rFonts w:hint="default" w:ascii="Palatino Linotype" w:hAnsi="Palatino Linotype" w:cs="Palatino Linotype"/>
          <w:b w:val="0"/>
          <w:bCs w:val="0"/>
          <w:sz w:val="22"/>
          <w:szCs w:val="22"/>
          <w:lang w:val="zh-CN"/>
        </w:rPr>
      </w:pPr>
      <w:r>
        <w:rPr>
          <w:rFonts w:hint="default" w:ascii="Palatino Linotype" w:hAnsi="Palatino Linotype" w:cs="Palatino Linotype"/>
          <w:b w:val="0"/>
          <w:bCs w:val="0"/>
          <w:sz w:val="22"/>
          <w:szCs w:val="22"/>
          <w:lang w:val="id-ID" w:eastAsia="zh-CN"/>
        </w:rPr>
        <w:t>Auda</w:t>
      </w:r>
      <w:r>
        <w:rPr>
          <w:rFonts w:hint="default" w:ascii="Palatino Linotype" w:hAnsi="Palatino Linotype" w:cs="Palatino Linotype"/>
          <w:b w:val="0"/>
          <w:bCs w:val="0"/>
          <w:i/>
          <w:sz w:val="22"/>
          <w:szCs w:val="22"/>
        </w:rPr>
        <w:t>,</w:t>
      </w:r>
      <w:r>
        <w:rPr>
          <w:rFonts w:hint="default" w:ascii="Palatino Linotype" w:hAnsi="Palatino Linotype" w:cs="Palatino Linotype"/>
          <w:b w:val="0"/>
          <w:bCs w:val="0"/>
          <w:sz w:val="22"/>
          <w:szCs w:val="22"/>
        </w:rPr>
        <w:t>Jasser</w:t>
      </w:r>
      <w:r>
        <w:rPr>
          <w:rFonts w:hint="default" w:ascii="Palatino Linotype" w:hAnsi="Palatino Linotype" w:cs="Palatino Linotype"/>
          <w:b w:val="0"/>
          <w:bCs w:val="0"/>
          <w:sz w:val="22"/>
          <w:szCs w:val="22"/>
          <w:lang w:val="en-US"/>
        </w:rPr>
        <w:t>,</w:t>
      </w:r>
      <w:r>
        <w:rPr>
          <w:rFonts w:hint="default" w:ascii="Palatino Linotype" w:hAnsi="Palatino Linotype" w:cs="Palatino Linotype"/>
          <w:b w:val="0"/>
          <w:bCs w:val="0"/>
          <w:i/>
          <w:sz w:val="22"/>
          <w:szCs w:val="22"/>
        </w:rPr>
        <w:t xml:space="preserve"> Maqasid al-Shari’ah as Philosophy of Islamic Law: a Systems Approach</w:t>
      </w:r>
      <w:r>
        <w:rPr>
          <w:rFonts w:hint="default" w:ascii="Palatino Linotype" w:hAnsi="Palatino Linotype" w:cs="Palatino Linotype"/>
          <w:b w:val="0"/>
          <w:bCs w:val="0"/>
          <w:i/>
          <w:sz w:val="22"/>
          <w:szCs w:val="22"/>
          <w:lang w:val="en-US"/>
        </w:rPr>
        <w:t xml:space="preserve"> </w:t>
      </w:r>
      <w:r>
        <w:rPr>
          <w:rFonts w:hint="default" w:ascii="Palatino Linotype" w:hAnsi="Palatino Linotype" w:cs="Palatino Linotype"/>
          <w:b w:val="0"/>
          <w:bCs w:val="0"/>
          <w:i w:val="0"/>
          <w:iCs/>
          <w:sz w:val="22"/>
          <w:szCs w:val="22"/>
          <w:lang w:val="en-US"/>
        </w:rPr>
        <w:t>(</w:t>
      </w:r>
      <w:r>
        <w:rPr>
          <w:rFonts w:hint="default" w:ascii="Palatino Linotype" w:hAnsi="Palatino Linotype" w:cs="Palatino Linotype"/>
          <w:sz w:val="22"/>
          <w:szCs w:val="22"/>
          <w:lang w:val="zh-CN"/>
        </w:rPr>
        <w:t>London dan Washington:  The International Institute of Islamic Thought, 200</w:t>
      </w:r>
      <w:r>
        <w:rPr>
          <w:rFonts w:hint="default" w:ascii="Palatino Linotype" w:hAnsi="Palatino Linotype" w:cs="Palatino Linotype"/>
          <w:sz w:val="22"/>
          <w:szCs w:val="22"/>
        </w:rPr>
        <w:t>8</w:t>
      </w:r>
      <w:r>
        <w:rPr>
          <w:rFonts w:hint="default" w:ascii="Palatino Linotype" w:hAnsi="Palatino Linotype" w:cs="Palatino Linotype"/>
          <w:sz w:val="22"/>
          <w:szCs w:val="22"/>
          <w:lang w:val="en-US"/>
        </w:rPr>
        <w:t>),</w:t>
      </w:r>
      <w:r>
        <w:rPr>
          <w:rFonts w:hint="default" w:ascii="Palatino Linotype" w:hAnsi="Palatino Linotype" w:cs="Palatino Linotype"/>
          <w:sz w:val="22"/>
          <w:szCs w:val="22"/>
        </w:rPr>
        <w:t xml:space="preserve"> </w:t>
      </w:r>
      <w:r>
        <w:rPr>
          <w:rFonts w:hint="default" w:ascii="Palatino Linotype" w:hAnsi="Palatino Linotype" w:cs="Palatino Linotype"/>
          <w:b w:val="0"/>
          <w:bCs w:val="0"/>
          <w:sz w:val="22"/>
          <w:szCs w:val="22"/>
          <w:lang w:val="zh-CN"/>
        </w:rPr>
        <w:t>29.</w:t>
      </w:r>
    </w:p>
    <w:p>
      <w:pPr>
        <w:pStyle w:val="41"/>
        <w:jc w:val="both"/>
        <w:rPr>
          <w:rFonts w:hint="default" w:ascii="Palatino Linotype" w:hAnsi="Palatino Linotype" w:cs="Palatino Linotype"/>
        </w:rPr>
      </w:pPr>
      <w:r>
        <w:rPr>
          <w:rFonts w:hint="default" w:ascii="Palatino Linotype" w:hAnsi="Palatino Linotype" w:eastAsia="Palatino Linotype" w:cs="Palatino Linotype"/>
          <w:b w:val="0"/>
          <w:bCs w:val="0"/>
          <w:color w:val="000000"/>
          <w:kern w:val="0"/>
          <w:sz w:val="22"/>
          <w:szCs w:val="22"/>
          <w:lang w:val="en-US" w:eastAsia="zh-CN" w:bidi="ar"/>
        </w:rPr>
        <w:t xml:space="preserve">Azis, Donny </w:t>
      </w:r>
      <w:r>
        <w:rPr>
          <w:rFonts w:hint="default" w:ascii="Palatino Linotype" w:hAnsi="Palatino Linotype" w:cs="Palatino Linotype"/>
          <w:sz w:val="22"/>
          <w:szCs w:val="22"/>
          <w:lang w:val="en-US" w:eastAsia="zh-CN"/>
        </w:rPr>
        <w:t xml:space="preserve">Khoirul, </w:t>
      </w:r>
      <w:r>
        <w:rPr>
          <w:rFonts w:hint="default" w:ascii="Palatino Linotype" w:hAnsi="Palatino Linotype" w:eastAsia="Palatino Linotype" w:cs="Palatino Linotype"/>
          <w:b w:val="0"/>
          <w:bCs w:val="0"/>
          <w:color w:val="000000"/>
          <w:kern w:val="0"/>
          <w:sz w:val="22"/>
          <w:szCs w:val="22"/>
          <w:lang w:val="en-US" w:eastAsia="zh-CN" w:bidi="ar"/>
        </w:rPr>
        <w:t xml:space="preserve"> Made Saihu, Akmal Rizki Gunawan Hsb, Athoillah Islamy,”Pancasila Educational Values in </w:t>
      </w:r>
      <w:r>
        <w:rPr>
          <w:rFonts w:hint="default" w:ascii="Palatino Linotype" w:hAnsi="Palatino Linotype" w:cs="Palatino Linotype"/>
          <w:b w:val="0"/>
          <w:bCs w:val="0"/>
          <w:sz w:val="22"/>
          <w:szCs w:val="22"/>
          <w:lang w:val="en-US" w:eastAsia="zh-CN"/>
        </w:rPr>
        <w:t xml:space="preserve">Indicators </w:t>
      </w:r>
      <w:r>
        <w:rPr>
          <w:rFonts w:hint="default" w:ascii="Palatino Linotype" w:hAnsi="Palatino Linotype" w:eastAsia="Palatino Linotype" w:cs="Palatino Linotype"/>
          <w:b w:val="0"/>
          <w:bCs w:val="0"/>
          <w:color w:val="000000"/>
          <w:kern w:val="0"/>
          <w:sz w:val="22"/>
          <w:szCs w:val="22"/>
          <w:lang w:val="en-US" w:eastAsia="zh-CN" w:bidi="ar"/>
        </w:rPr>
        <w:t xml:space="preserve">Religious Moderation in Indonesia,” </w:t>
      </w:r>
      <w:r>
        <w:rPr>
          <w:rFonts w:hint="default" w:ascii="Palatino Linotype" w:hAnsi="Palatino Linotype" w:eastAsia="Palatino Linotype" w:cs="Palatino Linotype"/>
          <w:b w:val="0"/>
          <w:bCs w:val="0"/>
          <w:i/>
          <w:iCs/>
          <w:color w:val="000000"/>
          <w:kern w:val="0"/>
          <w:sz w:val="22"/>
          <w:szCs w:val="22"/>
          <w:lang w:val="en-US" w:eastAsia="zh-CN" w:bidi="ar"/>
        </w:rPr>
        <w:t xml:space="preserve">Fitrah : Jurnal Kajian Ilmu-ilmu Keislaman, </w:t>
      </w:r>
      <w:r>
        <w:rPr>
          <w:rFonts w:hint="default" w:ascii="Palatino Linotype" w:hAnsi="Palatino Linotype" w:eastAsia="Palatino Linotype" w:cs="Palatino Linotype"/>
          <w:b w:val="0"/>
          <w:bCs w:val="0"/>
          <w:color w:val="000000"/>
          <w:kern w:val="0"/>
          <w:sz w:val="22"/>
          <w:szCs w:val="22"/>
          <w:lang w:val="en-US" w:eastAsia="zh-CN" w:bidi="ar"/>
        </w:rPr>
        <w:t xml:space="preserve">7. 2 (2021), </w:t>
      </w:r>
      <w:r>
        <w:rPr>
          <w:rFonts w:hint="default" w:ascii="Palatino Linotype" w:hAnsi="Palatino Linotype" w:cs="Palatino Linotype"/>
          <w:b w:val="0"/>
          <w:bCs w:val="0"/>
          <w:sz w:val="22"/>
          <w:szCs w:val="22"/>
          <w:lang w:val="en-US"/>
        </w:rPr>
        <w:t>229.</w:t>
      </w:r>
    </w:p>
    <w:p>
      <w:pPr>
        <w:pStyle w:val="41"/>
        <w:jc w:val="both"/>
        <w:rPr>
          <w:rFonts w:hint="default" w:ascii="Palatino Linotype" w:hAnsi="Palatino Linotype" w:cs="Palatino Linotype"/>
          <w:b w:val="0"/>
          <w:bCs w:val="0"/>
          <w:sz w:val="22"/>
          <w:szCs w:val="22"/>
          <w:lang w:val="en-US"/>
        </w:rPr>
      </w:pPr>
      <w:r>
        <w:rPr>
          <w:rFonts w:hint="default" w:ascii="Palatino Linotype" w:hAnsi="Palatino Linotype" w:cs="Palatino Linotype"/>
          <w:b w:val="0"/>
          <w:bCs w:val="0"/>
          <w:sz w:val="22"/>
          <w:szCs w:val="22"/>
          <w:lang w:val="en-US"/>
        </w:rPr>
        <w:t>Bachr</w:t>
      </w:r>
      <w:r>
        <w:rPr>
          <w:rFonts w:hint="default" w:ascii="Palatino Linotype" w:hAnsi="Palatino Linotype" w:eastAsia="Calibri" w:cs="Palatino Linotype"/>
          <w:b w:val="0"/>
          <w:bCs w:val="0"/>
          <w:sz w:val="22"/>
          <w:szCs w:val="22"/>
          <w:lang w:val="en-US"/>
        </w:rPr>
        <w:t>,</w:t>
      </w:r>
      <w:r>
        <w:rPr>
          <w:rFonts w:hint="default" w:ascii="Palatino Linotype" w:hAnsi="Palatino Linotype" w:cs="Palatino Linotype"/>
          <w:b w:val="0"/>
          <w:bCs w:val="0"/>
          <w:sz w:val="22"/>
          <w:szCs w:val="22"/>
        </w:rPr>
        <w:t xml:space="preserve"> </w:t>
      </w:r>
      <w:r>
        <w:rPr>
          <w:rFonts w:hint="default" w:ascii="Palatino Linotype" w:hAnsi="Palatino Linotype" w:eastAsia="Calibri" w:cs="Palatino Linotype"/>
          <w:b w:val="0"/>
          <w:bCs w:val="0"/>
          <w:sz w:val="22"/>
          <w:szCs w:val="22"/>
        </w:rPr>
        <w:t>Syamsul</w:t>
      </w:r>
      <w:r>
        <w:rPr>
          <w:rFonts w:hint="default" w:ascii="Palatino Linotype" w:hAnsi="Palatino Linotype" w:eastAsia="Calibri" w:cs="Palatino Linotype"/>
          <w:b w:val="0"/>
          <w:bCs w:val="0"/>
          <w:sz w:val="22"/>
          <w:szCs w:val="22"/>
          <w:lang w:val="en-US"/>
        </w:rPr>
        <w:t>,</w:t>
      </w:r>
      <w:r>
        <w:rPr>
          <w:rFonts w:hint="default" w:ascii="Palatino Linotype" w:hAnsi="Palatino Linotype" w:eastAsia="Calibri" w:cs="Palatino Linotype"/>
          <w:b w:val="0"/>
          <w:bCs w:val="0"/>
          <w:sz w:val="22"/>
          <w:szCs w:val="22"/>
        </w:rPr>
        <w:t xml:space="preserve"> </w:t>
      </w:r>
      <w:r>
        <w:rPr>
          <w:rFonts w:hint="default" w:ascii="Palatino Linotype" w:hAnsi="Palatino Linotype" w:eastAsia="Calibri" w:cs="Palatino Linotype"/>
          <w:b w:val="0"/>
          <w:bCs w:val="0"/>
          <w:sz w:val="22"/>
          <w:szCs w:val="22"/>
          <w:lang w:val="en-US"/>
        </w:rPr>
        <w:t xml:space="preserve"> </w:t>
      </w:r>
      <w:r>
        <w:rPr>
          <w:rFonts w:hint="default" w:ascii="Palatino Linotype" w:hAnsi="Palatino Linotype" w:eastAsia="Calibri" w:cs="Palatino Linotype"/>
          <w:b w:val="0"/>
          <w:bCs w:val="0"/>
          <w:sz w:val="22"/>
          <w:szCs w:val="22"/>
        </w:rPr>
        <w:t>Tarmizi</w:t>
      </w:r>
      <w:r>
        <w:rPr>
          <w:rFonts w:hint="default" w:ascii="Palatino Linotype" w:hAnsi="Palatino Linotype" w:eastAsia="Calibri" w:cs="Palatino Linotype"/>
          <w:b w:val="0"/>
          <w:bCs w:val="0"/>
          <w:sz w:val="22"/>
          <w:szCs w:val="22"/>
          <w:lang w:val="en-US"/>
        </w:rPr>
        <w:t xml:space="preserve">, </w:t>
      </w:r>
      <w:r>
        <w:rPr>
          <w:rFonts w:hint="default" w:ascii="Palatino Linotype" w:hAnsi="Palatino Linotype" w:eastAsia="Calibri" w:cs="Palatino Linotype"/>
          <w:b w:val="0"/>
          <w:bCs w:val="0"/>
          <w:sz w:val="22"/>
          <w:szCs w:val="22"/>
        </w:rPr>
        <w:t xml:space="preserve">Habibah, </w:t>
      </w:r>
      <w:r>
        <w:rPr>
          <w:rFonts w:hint="default" w:ascii="Palatino Linotype" w:hAnsi="Palatino Linotype" w:eastAsia="Calibri" w:cs="Palatino Linotype"/>
          <w:b w:val="0"/>
          <w:bCs w:val="0"/>
          <w:sz w:val="22"/>
          <w:szCs w:val="22"/>
          <w:lang w:val="en-US"/>
        </w:rPr>
        <w:t>“N</w:t>
      </w:r>
      <w:r>
        <w:rPr>
          <w:rFonts w:hint="default" w:ascii="Palatino Linotype" w:hAnsi="Palatino Linotype" w:eastAsia="Calibri" w:cs="Palatino Linotype"/>
          <w:b w:val="0"/>
          <w:bCs w:val="0"/>
          <w:sz w:val="22"/>
          <w:szCs w:val="22"/>
        </w:rPr>
        <w:t>a</w:t>
      </w:r>
      <w:r>
        <w:rPr>
          <w:rFonts w:hint="default" w:ascii="Palatino Linotype" w:hAnsi="Palatino Linotype" w:eastAsia="Calibri" w:cs="Palatino Linotype"/>
          <w:b w:val="0"/>
          <w:bCs w:val="0"/>
          <w:sz w:val="22"/>
          <w:szCs w:val="22"/>
          <w:lang w:val="en-US"/>
        </w:rPr>
        <w:t>s</w:t>
      </w:r>
      <w:r>
        <w:rPr>
          <w:rFonts w:hint="default" w:ascii="Palatino Linotype" w:hAnsi="Palatino Linotype" w:eastAsia="Calibri" w:cs="Palatino Linotype"/>
          <w:b w:val="0"/>
          <w:bCs w:val="0"/>
          <w:sz w:val="22"/>
          <w:szCs w:val="22"/>
        </w:rPr>
        <w:t xml:space="preserve">ionalisme </w:t>
      </w:r>
      <w:r>
        <w:rPr>
          <w:rFonts w:hint="default" w:ascii="Palatino Linotype" w:hAnsi="Palatino Linotype" w:eastAsia="Calibri" w:cs="Palatino Linotype"/>
          <w:b w:val="0"/>
          <w:bCs w:val="0"/>
          <w:sz w:val="22"/>
          <w:szCs w:val="22"/>
          <w:lang w:val="en-US"/>
        </w:rPr>
        <w:t>d</w:t>
      </w:r>
      <w:r>
        <w:rPr>
          <w:rFonts w:hint="default" w:ascii="Palatino Linotype" w:hAnsi="Palatino Linotype" w:eastAsia="Calibri" w:cs="Palatino Linotype"/>
          <w:b w:val="0"/>
          <w:bCs w:val="0"/>
          <w:sz w:val="22"/>
          <w:szCs w:val="22"/>
        </w:rPr>
        <w:t>alam Perspektif Hukum Maqasid Al-</w:t>
      </w:r>
      <w:r>
        <w:rPr>
          <w:rFonts w:hint="default" w:ascii="Palatino Linotype" w:hAnsi="Palatino Linotype" w:cs="Palatino Linotype"/>
          <w:b w:val="0"/>
          <w:bCs w:val="0"/>
          <w:sz w:val="22"/>
          <w:szCs w:val="22"/>
          <w:lang w:val="id-ID" w:eastAsia="zh-CN"/>
        </w:rPr>
        <w:t>Syariah</w:t>
      </w:r>
      <w:r>
        <w:rPr>
          <w:rFonts w:hint="default" w:ascii="Palatino Linotype" w:hAnsi="Palatino Linotype" w:eastAsia="Calibri" w:cs="Palatino Linotype"/>
          <w:b w:val="0"/>
          <w:bCs w:val="0"/>
          <w:sz w:val="22"/>
          <w:szCs w:val="22"/>
          <w:lang w:val="en-US"/>
        </w:rPr>
        <w:t>,”</w:t>
      </w:r>
      <w:r>
        <w:rPr>
          <w:rFonts w:hint="default" w:ascii="Palatino Linotype" w:hAnsi="Palatino Linotype" w:eastAsia="Calibri" w:cs="Palatino Linotype"/>
          <w:b w:val="0"/>
          <w:bCs w:val="0"/>
          <w:sz w:val="22"/>
          <w:szCs w:val="22"/>
        </w:rPr>
        <w:t xml:space="preserve"> </w:t>
      </w:r>
      <w:r>
        <w:rPr>
          <w:rFonts w:hint="default" w:ascii="Palatino Linotype" w:hAnsi="Palatino Linotype" w:eastAsia="Calibri" w:cs="Palatino Linotype"/>
          <w:b w:val="0"/>
          <w:bCs w:val="0"/>
          <w:i/>
          <w:iCs/>
          <w:sz w:val="22"/>
          <w:szCs w:val="22"/>
        </w:rPr>
        <w:t>Mo</w:t>
      </w:r>
      <w:r>
        <w:rPr>
          <w:rFonts w:hint="default" w:ascii="Palatino Linotype" w:hAnsi="Palatino Linotype" w:eastAsia="Calibri" w:cs="Palatino Linotype"/>
          <w:b w:val="0"/>
          <w:bCs w:val="0"/>
          <w:i/>
          <w:iCs/>
          <w:sz w:val="22"/>
          <w:szCs w:val="22"/>
          <w:lang w:val="en-US"/>
        </w:rPr>
        <w:t>d</w:t>
      </w:r>
      <w:r>
        <w:rPr>
          <w:rFonts w:hint="default" w:ascii="Palatino Linotype" w:hAnsi="Palatino Linotype" w:eastAsia="Calibri" w:cs="Palatino Linotype"/>
          <w:b w:val="0"/>
          <w:bCs w:val="0"/>
          <w:i/>
          <w:iCs/>
          <w:sz w:val="22"/>
          <w:szCs w:val="22"/>
        </w:rPr>
        <w:t>eration</w:t>
      </w:r>
      <w:r>
        <w:rPr>
          <w:rFonts w:hint="default" w:ascii="Palatino Linotype" w:hAnsi="Palatino Linotype" w:eastAsia="Calibri" w:cs="Palatino Linotype"/>
          <w:b w:val="0"/>
          <w:bCs w:val="0"/>
          <w:i/>
          <w:iCs/>
          <w:sz w:val="22"/>
          <w:szCs w:val="22"/>
          <w:lang w:val="en-US"/>
        </w:rPr>
        <w:t xml:space="preserve">, </w:t>
      </w:r>
      <w:r>
        <w:rPr>
          <w:rFonts w:hint="default" w:ascii="Palatino Linotype" w:hAnsi="Palatino Linotype" w:eastAsia="Calibri" w:cs="Palatino Linotype"/>
          <w:b w:val="0"/>
          <w:bCs w:val="0"/>
          <w:sz w:val="22"/>
          <w:szCs w:val="22"/>
        </w:rPr>
        <w:t>01. 02</w:t>
      </w:r>
      <w:r>
        <w:rPr>
          <w:rFonts w:hint="default" w:ascii="Palatino Linotype" w:hAnsi="Palatino Linotype" w:eastAsia="Calibri" w:cs="Palatino Linotype"/>
          <w:b w:val="0"/>
          <w:bCs w:val="0"/>
          <w:sz w:val="22"/>
          <w:szCs w:val="22"/>
          <w:lang w:val="en-US"/>
        </w:rPr>
        <w:t>(</w:t>
      </w:r>
      <w:r>
        <w:rPr>
          <w:rFonts w:hint="default" w:ascii="Palatino Linotype" w:hAnsi="Palatino Linotype" w:eastAsia="Calibri" w:cs="Palatino Linotype"/>
          <w:b w:val="0"/>
          <w:bCs w:val="0"/>
          <w:sz w:val="22"/>
          <w:szCs w:val="22"/>
        </w:rPr>
        <w:t>2021</w:t>
      </w:r>
      <w:r>
        <w:rPr>
          <w:rFonts w:hint="default" w:ascii="Palatino Linotype" w:hAnsi="Palatino Linotype" w:eastAsia="Calibri" w:cs="Palatino Linotype"/>
          <w:b w:val="0"/>
          <w:bCs w:val="0"/>
          <w:sz w:val="22"/>
          <w:szCs w:val="22"/>
          <w:lang w:val="en-US"/>
        </w:rPr>
        <w:t>),</w:t>
      </w:r>
      <w:r>
        <w:rPr>
          <w:rFonts w:hint="default" w:ascii="Palatino Linotype" w:hAnsi="Palatino Linotype" w:eastAsia="Calibri" w:cs="Palatino Linotype"/>
          <w:b w:val="0"/>
          <w:bCs w:val="0"/>
          <w:sz w:val="22"/>
          <w:szCs w:val="22"/>
        </w:rPr>
        <w:t xml:space="preserve"> 65-66</w:t>
      </w:r>
      <w:r>
        <w:rPr>
          <w:rFonts w:hint="default" w:ascii="Palatino Linotype" w:hAnsi="Palatino Linotype" w:eastAsia="Calibri" w:cs="Palatino Linotype"/>
          <w:b w:val="0"/>
          <w:bCs w:val="0"/>
          <w:sz w:val="22"/>
          <w:szCs w:val="22"/>
          <w:lang w:val="en-US"/>
        </w:rPr>
        <w:t>.</w:t>
      </w:r>
    </w:p>
    <w:p>
      <w:pPr>
        <w:pStyle w:val="41"/>
        <w:jc w:val="both"/>
        <w:rPr>
          <w:rFonts w:hint="default" w:ascii="Palatino Linotype" w:hAnsi="Palatino Linotype" w:cs="Palatino Linotype"/>
          <w:b w:val="0"/>
          <w:bCs w:val="0"/>
          <w:sz w:val="22"/>
          <w:szCs w:val="22"/>
          <w:lang w:val="en-US"/>
        </w:rPr>
      </w:pPr>
      <w:r>
        <w:rPr>
          <w:rFonts w:hint="default" w:ascii="Palatino Linotype" w:hAnsi="Palatino Linotype" w:cs="Palatino Linotype"/>
          <w:b w:val="0"/>
          <w:bCs w:val="0"/>
          <w:sz w:val="22"/>
          <w:szCs w:val="22"/>
          <w:lang w:val="en-US"/>
        </w:rPr>
        <w:t xml:space="preserve"> Dedi, Syahrial,“</w:t>
      </w:r>
      <w:r>
        <w:rPr>
          <w:rFonts w:hint="default" w:ascii="Palatino Linotype" w:hAnsi="Palatino Linotype" w:eastAsia="Garamond Bold" w:cs="Palatino Linotype"/>
          <w:b w:val="0"/>
          <w:bCs w:val="0"/>
          <w:color w:val="000000"/>
          <w:kern w:val="0"/>
          <w:sz w:val="22"/>
          <w:szCs w:val="22"/>
          <w:lang w:val="en-US" w:eastAsia="zh-CN" w:bidi="ar"/>
        </w:rPr>
        <w:t xml:space="preserve">Perluasan Teori </w:t>
      </w:r>
      <w:r>
        <w:rPr>
          <w:rFonts w:hint="default" w:ascii="Palatino Linotype" w:hAnsi="Palatino Linotype" w:eastAsia="Garamond Bold" w:cs="Palatino Linotype"/>
          <w:b w:val="0"/>
          <w:bCs w:val="0"/>
          <w:i/>
          <w:iCs/>
          <w:color w:val="000000"/>
          <w:kern w:val="0"/>
          <w:sz w:val="22"/>
          <w:szCs w:val="22"/>
          <w:lang w:val="en-US" w:eastAsia="zh-CN" w:bidi="ar"/>
        </w:rPr>
        <w:t xml:space="preserve">Maqashid Al-Syari’ah: </w:t>
      </w:r>
      <w:r>
        <w:rPr>
          <w:rFonts w:hint="default" w:ascii="Palatino Linotype" w:hAnsi="Palatino Linotype" w:eastAsia="Garamond Bold" w:cs="Palatino Linotype"/>
          <w:b w:val="0"/>
          <w:bCs w:val="0"/>
          <w:color w:val="000000"/>
          <w:kern w:val="0"/>
          <w:sz w:val="22"/>
          <w:szCs w:val="22"/>
          <w:lang w:val="en-US" w:eastAsia="zh-CN" w:bidi="ar"/>
        </w:rPr>
        <w:t xml:space="preserve">Kaji Ulang Wacana </w:t>
      </w:r>
      <w:r>
        <w:rPr>
          <w:rFonts w:hint="default" w:ascii="Palatino Linotype" w:hAnsi="Palatino Linotype" w:eastAsia="Garamond Bold" w:cs="Palatino Linotype"/>
          <w:b w:val="0"/>
          <w:bCs w:val="0"/>
          <w:i/>
          <w:iCs/>
          <w:color w:val="000000"/>
          <w:kern w:val="0"/>
          <w:sz w:val="22"/>
          <w:szCs w:val="22"/>
          <w:lang w:val="en-US" w:eastAsia="zh-CN" w:bidi="ar"/>
        </w:rPr>
        <w:t xml:space="preserve">Hifdz Al-‘Ummah </w:t>
      </w:r>
      <w:r>
        <w:rPr>
          <w:rFonts w:hint="default" w:ascii="Palatino Linotype" w:hAnsi="Palatino Linotype" w:eastAsia="Garamond Bold" w:cs="Palatino Linotype"/>
          <w:b w:val="0"/>
          <w:bCs w:val="0"/>
          <w:color w:val="000000"/>
          <w:kern w:val="0"/>
          <w:sz w:val="22"/>
          <w:szCs w:val="22"/>
          <w:lang w:val="en-US" w:eastAsia="zh-CN" w:bidi="ar"/>
        </w:rPr>
        <w:t>A. Djuzuli,”</w:t>
      </w:r>
      <w:r>
        <w:rPr>
          <w:rFonts w:hint="default" w:ascii="Palatino Linotype" w:hAnsi="Palatino Linotype" w:eastAsia="Garamond Bold" w:cs="Palatino Linotype"/>
          <w:b w:val="0"/>
          <w:bCs w:val="0"/>
          <w:i/>
          <w:iCs/>
          <w:color w:val="000000"/>
          <w:kern w:val="0"/>
          <w:sz w:val="22"/>
          <w:szCs w:val="22"/>
          <w:lang w:val="en-US" w:eastAsia="zh-CN" w:bidi="ar"/>
        </w:rPr>
        <w:t xml:space="preserve">Al Istinbath </w:t>
      </w:r>
      <w:r>
        <w:rPr>
          <w:rFonts w:hint="default" w:ascii="Palatino Linotype" w:hAnsi="Palatino Linotype" w:eastAsia="Garamond" w:cs="Palatino Linotype"/>
          <w:b w:val="0"/>
          <w:bCs w:val="0"/>
          <w:i/>
          <w:iCs/>
          <w:color w:val="000000"/>
          <w:kern w:val="0"/>
          <w:sz w:val="22"/>
          <w:szCs w:val="22"/>
          <w:lang w:val="en-US" w:eastAsia="zh-CN" w:bidi="ar"/>
        </w:rPr>
        <w:t>: Jurnal Hukum Islam,</w:t>
      </w:r>
      <w:r>
        <w:rPr>
          <w:rFonts w:hint="default" w:ascii="Palatino Linotype" w:hAnsi="Palatino Linotype" w:eastAsia="Garamond" w:cs="Palatino Linotype"/>
          <w:b w:val="0"/>
          <w:bCs w:val="0"/>
          <w:color w:val="000000"/>
          <w:kern w:val="0"/>
          <w:sz w:val="22"/>
          <w:szCs w:val="22"/>
          <w:lang w:val="en-US" w:eastAsia="zh-CN" w:bidi="ar"/>
        </w:rPr>
        <w:t xml:space="preserve"> 1. 1(2016), 52-59.</w:t>
      </w:r>
    </w:p>
    <w:p>
      <w:pPr>
        <w:pStyle w:val="41"/>
        <w:jc w:val="both"/>
        <w:rPr>
          <w:rFonts w:hint="default" w:ascii="Palatino Linotype" w:hAnsi="Palatino Linotype" w:cs="Palatino Linotype"/>
          <w:b w:val="0"/>
          <w:bCs w:val="0"/>
          <w:sz w:val="22"/>
          <w:szCs w:val="22"/>
        </w:rPr>
      </w:pPr>
      <w:r>
        <w:rPr>
          <w:rFonts w:hint="default" w:ascii="Palatino Linotype" w:hAnsi="Palatino Linotype" w:cs="Palatino Linotype"/>
          <w:b w:val="0"/>
          <w:bCs w:val="0"/>
          <w:sz w:val="22"/>
          <w:szCs w:val="22"/>
          <w:lang w:val="en-US"/>
        </w:rPr>
        <w:t>Ferdiansyah</w:t>
      </w:r>
      <w:r>
        <w:rPr>
          <w:rFonts w:hint="default" w:ascii="Palatino Linotype" w:hAnsi="Palatino Linotype" w:cs="Palatino Linotype"/>
          <w:b w:val="0"/>
          <w:bCs w:val="0"/>
          <w:sz w:val="22"/>
          <w:szCs w:val="22"/>
        </w:rPr>
        <w:t>,</w:t>
      </w:r>
      <w:r>
        <w:rPr>
          <w:rFonts w:hint="default" w:ascii="Palatino Linotype" w:hAnsi="Palatino Linotype" w:cs="Palatino Linotype"/>
          <w:b w:val="0"/>
          <w:bCs w:val="0"/>
          <w:sz w:val="22"/>
          <w:szCs w:val="22"/>
          <w:lang w:val="en-US"/>
        </w:rPr>
        <w:t xml:space="preserve"> </w:t>
      </w:r>
      <w:r>
        <w:rPr>
          <w:rFonts w:hint="default" w:ascii="Palatino Linotype" w:hAnsi="Palatino Linotype" w:cs="Palatino Linotype"/>
          <w:b w:val="0"/>
          <w:bCs w:val="0"/>
          <w:sz w:val="22"/>
          <w:szCs w:val="22"/>
        </w:rPr>
        <w:t>Hengki</w:t>
      </w:r>
      <w:r>
        <w:rPr>
          <w:rFonts w:hint="default" w:ascii="Palatino Linotype" w:hAnsi="Palatino Linotype" w:cs="Palatino Linotype"/>
          <w:b w:val="0"/>
          <w:bCs w:val="0"/>
          <w:sz w:val="22"/>
          <w:szCs w:val="22"/>
          <w:lang w:val="en-US"/>
        </w:rPr>
        <w:t>, “</w:t>
      </w:r>
      <w:r>
        <w:rPr>
          <w:rFonts w:hint="default" w:ascii="Palatino Linotype" w:hAnsi="Palatino Linotype" w:cs="Palatino Linotype"/>
          <w:b w:val="0"/>
          <w:bCs w:val="0"/>
          <w:sz w:val="22"/>
          <w:szCs w:val="22"/>
        </w:rPr>
        <w:t>Pemikiran Hukum Islam Jasser Auda (Tesis, Sekolah Pascasarjana Universitas Islam Negeri Jakarta, 2017), 7-8.</w:t>
      </w:r>
    </w:p>
    <w:p>
      <w:pPr>
        <w:pStyle w:val="41"/>
        <w:jc w:val="both"/>
        <w:rPr>
          <w:rFonts w:hint="default" w:ascii="Palatino Linotype" w:hAnsi="Palatino Linotype" w:eastAsia="Calibri" w:cs="Palatino Linotype"/>
          <w:b w:val="0"/>
          <w:bCs w:val="0"/>
          <w:sz w:val="22"/>
          <w:szCs w:val="22"/>
          <w:lang w:val="en"/>
        </w:rPr>
      </w:pPr>
      <w:r>
        <w:rPr>
          <w:rFonts w:hint="default" w:ascii="Palatino Linotype" w:hAnsi="Palatino Linotype" w:eastAsia="Calibri" w:cs="Palatino Linotype"/>
          <w:b w:val="0"/>
          <w:bCs w:val="0"/>
          <w:sz w:val="22"/>
          <w:szCs w:val="22"/>
          <w:lang w:val="en"/>
        </w:rPr>
        <w:t>Hamdi</w:t>
      </w:r>
      <w:r>
        <w:rPr>
          <w:rFonts w:hint="default" w:ascii="Palatino Linotype" w:hAnsi="Palatino Linotype" w:cs="Palatino Linotype"/>
          <w:b w:val="0"/>
          <w:bCs w:val="0"/>
          <w:sz w:val="22"/>
          <w:szCs w:val="22"/>
          <w:lang w:val="en-US"/>
        </w:rPr>
        <w:t xml:space="preserve">, </w:t>
      </w:r>
      <w:r>
        <w:rPr>
          <w:rFonts w:hint="default" w:ascii="Palatino Linotype" w:hAnsi="Palatino Linotype" w:eastAsia="Calibri" w:cs="Palatino Linotype"/>
          <w:b w:val="0"/>
          <w:bCs w:val="0"/>
          <w:sz w:val="22"/>
          <w:szCs w:val="22"/>
          <w:lang w:val="en"/>
        </w:rPr>
        <w:t>Saibatul</w:t>
      </w:r>
      <w:r>
        <w:rPr>
          <w:rFonts w:hint="default" w:ascii="Palatino Linotype" w:hAnsi="Palatino Linotype" w:eastAsia="Calibri" w:cs="Palatino Linotype"/>
          <w:b w:val="0"/>
          <w:bCs w:val="0"/>
          <w:sz w:val="22"/>
          <w:szCs w:val="22"/>
          <w:lang w:val="en-US"/>
        </w:rPr>
        <w:t>,</w:t>
      </w:r>
      <w:r>
        <w:rPr>
          <w:rFonts w:hint="default" w:ascii="Palatino Linotype" w:hAnsi="Palatino Linotype" w:eastAsia="Calibri" w:cs="Palatino Linotype"/>
          <w:b w:val="0"/>
          <w:bCs w:val="0"/>
          <w:sz w:val="22"/>
          <w:szCs w:val="22"/>
          <w:lang w:val="en"/>
        </w:rPr>
        <w:t xml:space="preserve"> </w:t>
      </w:r>
      <w:r>
        <w:rPr>
          <w:rFonts w:hint="default" w:ascii="Palatino Linotype" w:hAnsi="Palatino Linotype" w:cs="Palatino Linotype"/>
          <w:b w:val="0"/>
          <w:bCs w:val="0"/>
          <w:sz w:val="22"/>
          <w:szCs w:val="22"/>
          <w:lang w:val="en"/>
        </w:rPr>
        <w:t xml:space="preserve">Khabib </w:t>
      </w:r>
      <w:r>
        <w:rPr>
          <w:rFonts w:hint="default" w:ascii="Palatino Linotype" w:hAnsi="Palatino Linotype" w:eastAsia="Calibri" w:cs="Palatino Linotype"/>
          <w:b w:val="0"/>
          <w:bCs w:val="0"/>
          <w:sz w:val="22"/>
          <w:szCs w:val="22"/>
          <w:lang w:val="en"/>
        </w:rPr>
        <w:t xml:space="preserve">Musthofa, </w:t>
      </w:r>
      <w:r>
        <w:rPr>
          <w:rFonts w:hint="default" w:ascii="Palatino Linotype" w:hAnsi="Palatino Linotype" w:eastAsia="Calibri" w:cs="Palatino Linotype"/>
          <w:b w:val="0"/>
          <w:bCs w:val="0"/>
          <w:sz w:val="22"/>
          <w:szCs w:val="22"/>
          <w:lang w:val="en-US"/>
        </w:rPr>
        <w:t>“</w:t>
      </w:r>
      <w:r>
        <w:rPr>
          <w:rFonts w:hint="default" w:ascii="Palatino Linotype" w:hAnsi="Palatino Linotype" w:eastAsia="Calibri" w:cs="Palatino Linotype"/>
          <w:b w:val="0"/>
          <w:bCs w:val="0"/>
          <w:sz w:val="22"/>
          <w:szCs w:val="22"/>
          <w:lang w:val="en"/>
        </w:rPr>
        <w:t>Menghadirkan Konsep Hifz Al-Irdi dalam Bermedia SosialUpaya Menyikapi Asusila Abu-Abu di Youtube</w:t>
      </w:r>
      <w:r>
        <w:rPr>
          <w:rFonts w:hint="default" w:ascii="Palatino Linotype" w:hAnsi="Palatino Linotype" w:eastAsia="Calibri" w:cs="Palatino Linotype"/>
          <w:b w:val="0"/>
          <w:bCs w:val="0"/>
          <w:sz w:val="22"/>
          <w:szCs w:val="22"/>
          <w:lang w:val="en-US"/>
        </w:rPr>
        <w:t xml:space="preserve">,” </w:t>
      </w:r>
      <w:r>
        <w:rPr>
          <w:rFonts w:hint="default" w:ascii="Palatino Linotype" w:hAnsi="Palatino Linotype" w:eastAsia="Calibri" w:cs="Palatino Linotype"/>
          <w:b w:val="0"/>
          <w:bCs w:val="0"/>
          <w:i/>
          <w:iCs/>
          <w:sz w:val="22"/>
          <w:szCs w:val="22"/>
          <w:lang w:val="en"/>
        </w:rPr>
        <w:t>El Madani:Jurnal Dakwah dan Komunikasi Islam</w:t>
      </w:r>
      <w:r>
        <w:rPr>
          <w:rFonts w:hint="default" w:ascii="Palatino Linotype" w:hAnsi="Palatino Linotype" w:eastAsia="Calibri" w:cs="Palatino Linotype"/>
          <w:b w:val="0"/>
          <w:bCs w:val="0"/>
          <w:i/>
          <w:iCs/>
          <w:sz w:val="22"/>
          <w:szCs w:val="22"/>
          <w:lang w:val="en-US"/>
        </w:rPr>
        <w:t xml:space="preserve">, </w:t>
      </w:r>
      <w:r>
        <w:rPr>
          <w:rFonts w:hint="default" w:ascii="Palatino Linotype" w:hAnsi="Palatino Linotype" w:eastAsia="Calibri" w:cs="Palatino Linotype"/>
          <w:b w:val="0"/>
          <w:bCs w:val="0"/>
          <w:sz w:val="22"/>
          <w:szCs w:val="22"/>
          <w:lang w:val="en"/>
        </w:rPr>
        <w:t>1. 02 (2020)</w:t>
      </w:r>
      <w:r>
        <w:rPr>
          <w:rFonts w:hint="default" w:ascii="Palatino Linotype" w:hAnsi="Palatino Linotype" w:eastAsia="Calibri" w:cs="Palatino Linotype"/>
          <w:b w:val="0"/>
          <w:bCs w:val="0"/>
          <w:sz w:val="22"/>
          <w:szCs w:val="22"/>
          <w:lang w:val="en-US"/>
        </w:rPr>
        <w:t>,</w:t>
      </w:r>
      <w:r>
        <w:rPr>
          <w:rFonts w:hint="default" w:ascii="Palatino Linotype" w:hAnsi="Palatino Linotype" w:eastAsia="Calibri" w:cs="Palatino Linotype"/>
          <w:b w:val="0"/>
          <w:bCs w:val="0"/>
          <w:sz w:val="22"/>
          <w:szCs w:val="22"/>
          <w:lang w:val="en"/>
        </w:rPr>
        <w:t>147-149.</w:t>
      </w:r>
    </w:p>
    <w:p>
      <w:pPr>
        <w:pStyle w:val="41"/>
        <w:jc w:val="both"/>
        <w:rPr>
          <w:rFonts w:hint="default"/>
        </w:rPr>
      </w:pPr>
      <w:r>
        <w:rPr>
          <w:rFonts w:hint="default" w:ascii="Times New Roman" w:hAnsi="Times New Roman" w:cs="Times New Roman"/>
          <w:sz w:val="22"/>
          <w:szCs w:val="22"/>
          <w:lang w:val="en-US"/>
        </w:rPr>
        <w:t xml:space="preserve">Hidayati, </w:t>
      </w:r>
      <w:r>
        <w:rPr>
          <w:rFonts w:hint="default" w:ascii="Palatino Linotype" w:hAnsi="Palatino Linotype" w:eastAsia="Calibri" w:cs="Palatino Linotype"/>
          <w:b w:val="0"/>
          <w:bCs w:val="0"/>
          <w:sz w:val="22"/>
          <w:szCs w:val="22"/>
          <w:lang w:val="en-US"/>
        </w:rPr>
        <w:t>Nunung</w:t>
      </w:r>
      <w:r>
        <w:rPr>
          <w:rFonts w:hint="default" w:ascii="Palatino Linotype" w:hAnsi="Palatino Linotype" w:cs="Palatino Linotype"/>
          <w:b w:val="0"/>
          <w:bCs w:val="0"/>
          <w:sz w:val="22"/>
          <w:szCs w:val="22"/>
          <w:lang w:val="en-US"/>
        </w:rPr>
        <w:t>,</w:t>
      </w:r>
      <w:r>
        <w:rPr>
          <w:rFonts w:hint="default" w:ascii="Palatino Linotype" w:hAnsi="Palatino Linotype" w:eastAsia="Calibri" w:cs="Palatino Linotype"/>
          <w:b w:val="0"/>
          <w:bCs w:val="0"/>
          <w:sz w:val="22"/>
          <w:szCs w:val="22"/>
          <w:lang w:val="en-US"/>
        </w:rPr>
        <w:t xml:space="preserve"> </w:t>
      </w:r>
      <w:r>
        <w:rPr>
          <w:rFonts w:hint="default" w:ascii="Times New Roman" w:hAnsi="Times New Roman" w:cs="Times New Roman"/>
          <w:sz w:val="22"/>
          <w:szCs w:val="22"/>
          <w:lang w:val="en-US"/>
        </w:rPr>
        <w:t xml:space="preserve">Siti Maemunah, Athoillah Islamy, “Nilai Moderasi Beragama dalam Orientasi Pendidikan Pesantren </w:t>
      </w:r>
      <w:r>
        <w:rPr>
          <w:rFonts w:hint="default" w:ascii="Palatino Linotype" w:hAnsi="Palatino Linotype" w:cs="Palatino Linotype"/>
          <w:b w:val="0"/>
          <w:bCs w:val="0"/>
          <w:sz w:val="22"/>
          <w:szCs w:val="22"/>
          <w:lang w:val="en-US"/>
        </w:rPr>
        <w:t xml:space="preserve">di </w:t>
      </w:r>
      <w:r>
        <w:rPr>
          <w:rFonts w:hint="default" w:ascii="Times New Roman" w:hAnsi="Times New Roman" w:cs="Times New Roman"/>
          <w:sz w:val="22"/>
          <w:szCs w:val="22"/>
          <w:lang w:val="en-US"/>
        </w:rPr>
        <w:t>Indonesia,”</w:t>
      </w:r>
      <w:r>
        <w:rPr>
          <w:rFonts w:hint="default" w:ascii="Times New Roman" w:hAnsi="Times New Roman" w:cs="Times New Roman"/>
          <w:i/>
          <w:iCs/>
          <w:sz w:val="22"/>
          <w:szCs w:val="22"/>
          <w:lang w:val="en-US"/>
        </w:rPr>
        <w:t>Transformasi : Jurnal Ilmiah Pendidikan dan Keagamaan,</w:t>
      </w:r>
      <w:r>
        <w:rPr>
          <w:rFonts w:hint="default" w:ascii="Times New Roman" w:hAnsi="Times New Roman" w:cs="Times New Roman"/>
          <w:sz w:val="22"/>
          <w:szCs w:val="22"/>
          <w:lang w:val="en-US"/>
        </w:rPr>
        <w:t xml:space="preserve"> 3.2 (2021),1.</w:t>
      </w:r>
    </w:p>
    <w:p>
      <w:pPr>
        <w:pStyle w:val="41"/>
        <w:jc w:val="both"/>
        <w:rPr>
          <w:rFonts w:hint="default" w:ascii="Palatino Linotype" w:hAnsi="Palatino Linotype" w:cs="Palatino Linotype"/>
          <w:sz w:val="22"/>
          <w:szCs w:val="22"/>
        </w:rPr>
      </w:pPr>
      <w:r>
        <w:rPr>
          <w:rFonts w:hint="default" w:ascii="Palatino Linotype" w:hAnsi="Palatino Linotype" w:cs="Palatino Linotype"/>
          <w:sz w:val="22"/>
          <w:szCs w:val="22"/>
          <w:lang w:val="en-US"/>
        </w:rPr>
        <w:t xml:space="preserve"> Islamy, </w:t>
      </w:r>
      <w:r>
        <w:rPr>
          <w:rFonts w:hint="default" w:ascii="Palatino Linotype" w:hAnsi="Palatino Linotype" w:cs="Palatino Linotype"/>
          <w:sz w:val="22"/>
          <w:szCs w:val="22"/>
        </w:rPr>
        <w:t xml:space="preserve"> </w:t>
      </w:r>
      <w:r>
        <w:rPr>
          <w:rFonts w:hint="default" w:ascii="Palatino Linotype" w:hAnsi="Palatino Linotype" w:cs="Palatino Linotype"/>
          <w:b w:val="0"/>
          <w:bCs w:val="0"/>
          <w:sz w:val="22"/>
          <w:szCs w:val="22"/>
          <w:lang w:val="en-US"/>
        </w:rPr>
        <w:t>Athoillah</w:t>
      </w:r>
      <w:r>
        <w:rPr>
          <w:rFonts w:hint="default" w:ascii="Palatino Linotype" w:hAnsi="Palatino Linotype" w:cs="Palatino Linotype"/>
          <w:sz w:val="22"/>
          <w:szCs w:val="22"/>
          <w:lang w:val="en-US"/>
        </w:rPr>
        <w:t xml:space="preserve">“Landasan Filosofis dan Corak Pendekatan Abdurrahmad Wahid Tentang </w:t>
      </w:r>
      <w:r>
        <w:rPr>
          <w:rFonts w:hint="default" w:ascii="Palatino Linotype" w:hAnsi="Palatino Linotype" w:eastAsia="Palatino Linotype" w:cs="Palatino Linotype"/>
          <w:b w:val="0"/>
          <w:bCs w:val="0"/>
          <w:kern w:val="0"/>
          <w:sz w:val="22"/>
          <w:szCs w:val="22"/>
          <w:lang w:val="en-US" w:eastAsia="zh-CN" w:bidi="ar"/>
        </w:rPr>
        <w:t xml:space="preserve">Impelementasi </w:t>
      </w:r>
      <w:r>
        <w:rPr>
          <w:rFonts w:hint="default" w:ascii="Palatino Linotype" w:hAnsi="Palatino Linotype" w:cs="Palatino Linotype"/>
          <w:sz w:val="22"/>
          <w:szCs w:val="22"/>
          <w:lang w:val="en-US"/>
        </w:rPr>
        <w:t xml:space="preserve">Hukum Islam di Indonesia,” </w:t>
      </w:r>
      <w:r>
        <w:rPr>
          <w:rFonts w:hint="default" w:ascii="Palatino Linotype" w:hAnsi="Palatino Linotype" w:cs="Palatino Linotype"/>
          <w:i/>
          <w:iCs/>
          <w:sz w:val="22"/>
          <w:szCs w:val="22"/>
          <w:lang w:val="en-US"/>
        </w:rPr>
        <w:t>Al-’Adalah : Jurnal Hukum dan Politik Islam,</w:t>
      </w:r>
      <w:r>
        <w:rPr>
          <w:rFonts w:hint="default" w:ascii="Palatino Linotype" w:hAnsi="Palatino Linotype" w:cs="Palatino Linotype"/>
          <w:sz w:val="22"/>
          <w:szCs w:val="22"/>
          <w:lang w:val="en-US"/>
        </w:rPr>
        <w:t xml:space="preserve"> 6.1 (2021), 69.</w:t>
      </w:r>
    </w:p>
    <w:p>
      <w:pPr>
        <w:pStyle w:val="41"/>
        <w:jc w:val="both"/>
        <w:rPr>
          <w:rFonts w:hint="default" w:ascii="Palatino Linotype" w:hAnsi="Palatino Linotype" w:cs="Palatino Linotype"/>
          <w:b w:val="0"/>
          <w:bCs w:val="0"/>
          <w:sz w:val="22"/>
          <w:szCs w:val="22"/>
          <w:lang w:val="en-US"/>
        </w:rPr>
      </w:pPr>
      <w:r>
        <w:rPr>
          <w:rFonts w:hint="default" w:ascii="Palatino Linotype" w:hAnsi="Palatino Linotype" w:cs="Palatino Linotype"/>
          <w:b w:val="0"/>
          <w:bCs w:val="0"/>
          <w:sz w:val="22"/>
          <w:szCs w:val="22"/>
        </w:rPr>
        <w:t xml:space="preserve"> </w:t>
      </w:r>
      <w:r>
        <w:rPr>
          <w:rFonts w:hint="default" w:ascii="Palatino Linotype" w:hAnsi="Palatino Linotype" w:cs="Palatino Linotype"/>
          <w:b w:val="0"/>
          <w:bCs w:val="0"/>
          <w:sz w:val="22"/>
          <w:szCs w:val="22"/>
          <w:lang w:val="en-US"/>
        </w:rPr>
        <w:t xml:space="preserve"> </w:t>
      </w:r>
      <w:r>
        <w:rPr>
          <w:rFonts w:hint="default" w:ascii="Palatino Linotype" w:hAnsi="Palatino Linotype" w:cs="Palatino Linotype"/>
        </w:rPr>
        <w:t>———.</w:t>
      </w:r>
      <w:r>
        <w:rPr>
          <w:rFonts w:hint="default" w:ascii="Palatino Linotype" w:hAnsi="Palatino Linotype" w:cs="Palatino Linotype"/>
          <w:b w:val="0"/>
          <w:bCs w:val="0"/>
          <w:sz w:val="22"/>
          <w:szCs w:val="22"/>
          <w:lang w:val="en-US"/>
        </w:rPr>
        <w:t>, Athoillah“</w:t>
      </w:r>
      <w:r>
        <w:rPr>
          <w:rFonts w:hint="default" w:ascii="Palatino Linotype" w:hAnsi="Palatino Linotype" w:cs="Palatino Linotype"/>
          <w:sz w:val="22"/>
          <w:szCs w:val="22"/>
          <w:lang w:val="en-US" w:eastAsia="zh-CN"/>
        </w:rPr>
        <w:t xml:space="preserve">Pemikiran </w:t>
      </w:r>
      <w:r>
        <w:rPr>
          <w:rFonts w:hint="default" w:ascii="Palatino Linotype" w:hAnsi="Palatino Linotype" w:cs="Palatino Linotype"/>
          <w:b w:val="0"/>
          <w:bCs w:val="0"/>
          <w:sz w:val="22"/>
          <w:szCs w:val="22"/>
          <w:lang w:val="en-US"/>
        </w:rPr>
        <w:t>Hukum Islam Nurcholish Madjid,” (Disertasi, Pascasajana Universitas Islam Negeri Walisongo Semarang, 2021), 4.</w:t>
      </w:r>
    </w:p>
    <w:p>
      <w:pPr>
        <w:pStyle w:val="41"/>
        <w:jc w:val="both"/>
        <w:rPr>
          <w:rFonts w:hint="default" w:ascii="Palatino Linotype" w:hAnsi="Palatino Linotype" w:cs="Palatino Linotype"/>
          <w:b w:val="0"/>
          <w:bCs w:val="0"/>
          <w:sz w:val="22"/>
          <w:szCs w:val="22"/>
          <w:lang w:val="id-ID"/>
        </w:rPr>
      </w:pPr>
      <w:r>
        <w:rPr>
          <w:rFonts w:hint="default" w:ascii="Palatino Linotype" w:hAnsi="Palatino Linotype" w:eastAsia="Palatino Linotype" w:cs="Palatino Linotype"/>
          <w:b w:val="0"/>
          <w:bCs w:val="0"/>
          <w:kern w:val="0"/>
          <w:sz w:val="22"/>
          <w:szCs w:val="22"/>
          <w:lang w:val="id-ID" w:eastAsia="zh-CN" w:bidi="ar"/>
        </w:rPr>
        <w:t xml:space="preserve"> </w:t>
      </w:r>
      <w:r>
        <w:rPr>
          <w:rFonts w:hint="default" w:ascii="Palatino Linotype" w:hAnsi="Palatino Linotype" w:cs="Palatino Linotype"/>
          <w:b w:val="0"/>
          <w:bCs w:val="0"/>
          <w:sz w:val="22"/>
          <w:szCs w:val="22"/>
          <w:lang w:val="id-ID" w:eastAsia="zh-CN"/>
        </w:rPr>
        <w:t xml:space="preserve">Lexy </w:t>
      </w:r>
      <w:r>
        <w:rPr>
          <w:rFonts w:hint="default" w:ascii="Palatino Linotype" w:hAnsi="Palatino Linotype" w:eastAsia="Palatino Linotype" w:cs="Palatino Linotype"/>
          <w:b w:val="0"/>
          <w:bCs w:val="0"/>
          <w:kern w:val="0"/>
          <w:sz w:val="22"/>
          <w:szCs w:val="22"/>
          <w:lang w:val="id-ID" w:eastAsia="zh-CN" w:bidi="ar"/>
        </w:rPr>
        <w:t xml:space="preserve">J. Moleong, </w:t>
      </w:r>
      <w:r>
        <w:rPr>
          <w:rFonts w:hint="default" w:ascii="Palatino Linotype" w:hAnsi="Palatino Linotype" w:eastAsia="Palatino Linotype" w:cs="Palatino Linotype"/>
          <w:b w:val="0"/>
          <w:bCs w:val="0"/>
          <w:i/>
          <w:iCs/>
          <w:kern w:val="0"/>
          <w:sz w:val="22"/>
          <w:szCs w:val="22"/>
          <w:lang w:val="id-ID" w:eastAsia="zh-CN" w:bidi="ar"/>
        </w:rPr>
        <w:t>Metodologi Penelitian Kualitatif</w:t>
      </w:r>
      <w:r>
        <w:rPr>
          <w:rFonts w:hint="default" w:ascii="Palatino Linotype" w:hAnsi="Palatino Linotype" w:eastAsia="Palatino Linotype" w:cs="Palatino Linotype"/>
          <w:b w:val="0"/>
          <w:bCs w:val="0"/>
          <w:kern w:val="0"/>
          <w:sz w:val="22"/>
          <w:szCs w:val="22"/>
          <w:lang w:val="id-ID" w:eastAsia="zh-CN" w:bidi="ar"/>
        </w:rPr>
        <w:t xml:space="preserve"> (Bandung : Remaja Rosdakarya, 2017), 6. </w:t>
      </w:r>
    </w:p>
    <w:p>
      <w:pPr>
        <w:pStyle w:val="41"/>
        <w:jc w:val="both"/>
        <w:rPr>
          <w:rFonts w:hint="default" w:ascii="Palatino Linotype" w:hAnsi="Palatino Linotype" w:cs="Palatino Linotype"/>
          <w:b w:val="0"/>
          <w:bCs w:val="0"/>
          <w:sz w:val="22"/>
          <w:szCs w:val="22"/>
          <w:lang w:val="en-US"/>
        </w:rPr>
      </w:pPr>
      <w:r>
        <w:rPr>
          <w:rFonts w:hint="default" w:ascii="Palatino Linotype" w:hAnsi="Palatino Linotype" w:cs="Palatino Linotype"/>
          <w:b w:val="0"/>
          <w:bCs w:val="0"/>
          <w:sz w:val="22"/>
          <w:szCs w:val="22"/>
        </w:rPr>
        <w:t xml:space="preserve"> </w:t>
      </w:r>
      <w:r>
        <w:rPr>
          <w:rFonts w:hint="default" w:ascii="Palatino Linotype" w:hAnsi="Palatino Linotype" w:eastAsia="Dante MT" w:cs="Palatino Linotype"/>
          <w:b w:val="0"/>
          <w:bCs w:val="0"/>
          <w:color w:val="231F20"/>
          <w:kern w:val="0"/>
          <w:sz w:val="22"/>
          <w:szCs w:val="22"/>
          <w:lang w:val="en-US" w:eastAsia="zh-CN" w:bidi="ar"/>
        </w:rPr>
        <w:t>Muhammad Harfin Zuhdi, “</w:t>
      </w:r>
      <w:r>
        <w:rPr>
          <w:rFonts w:hint="default" w:ascii="Palatino Linotype" w:hAnsi="Palatino Linotype" w:eastAsia="Calibri" w:cs="Palatino Linotype"/>
          <w:b w:val="0"/>
          <w:bCs w:val="0"/>
          <w:sz w:val="22"/>
          <w:szCs w:val="22"/>
          <w:lang w:val="en"/>
        </w:rPr>
        <w:t>Moderasi Maqashidi Sebagai Model Kontra Naras</w:t>
      </w:r>
      <w:r>
        <w:rPr>
          <w:rFonts w:hint="default" w:ascii="Palatino Linotype" w:hAnsi="Palatino Linotype" w:cs="Palatino Linotype"/>
          <w:b w:val="0"/>
          <w:bCs w:val="0"/>
          <w:sz w:val="22"/>
          <w:szCs w:val="22"/>
          <w:lang w:val="en-US"/>
        </w:rPr>
        <w:t xml:space="preserve">i </w:t>
      </w:r>
      <w:r>
        <w:rPr>
          <w:rFonts w:hint="default" w:ascii="Palatino Linotype" w:hAnsi="Palatino Linotype" w:cs="Palatino Linotype"/>
          <w:b w:val="0"/>
          <w:bCs w:val="0"/>
          <w:sz w:val="22"/>
          <w:szCs w:val="22"/>
          <w:lang w:val="en" w:eastAsia="zh-CN"/>
        </w:rPr>
        <w:t xml:space="preserve">Ekstremisme </w:t>
      </w:r>
      <w:r>
        <w:rPr>
          <w:rFonts w:hint="default" w:ascii="Palatino Linotype" w:hAnsi="Palatino Linotype" w:eastAsia="Calibri" w:cs="Palatino Linotype"/>
          <w:b w:val="0"/>
          <w:bCs w:val="0"/>
          <w:sz w:val="22"/>
          <w:szCs w:val="22"/>
          <w:lang w:val="en"/>
        </w:rPr>
        <w:t>Beragama</w:t>
      </w:r>
      <w:r>
        <w:rPr>
          <w:rFonts w:hint="default" w:ascii="Palatino Linotype" w:hAnsi="Palatino Linotype" w:cs="Palatino Linotype"/>
          <w:b w:val="0"/>
          <w:bCs w:val="0"/>
          <w:sz w:val="22"/>
          <w:szCs w:val="22"/>
          <w:lang w:val="en-US"/>
        </w:rPr>
        <w:t xml:space="preserve">,” </w:t>
      </w:r>
      <w:r>
        <w:rPr>
          <w:rFonts w:hint="default" w:ascii="Palatino Linotype" w:hAnsi="Palatino Linotype" w:eastAsia="Calibri" w:cs="Palatino Linotype"/>
          <w:b w:val="0"/>
          <w:bCs w:val="0"/>
          <w:i/>
          <w:iCs/>
          <w:sz w:val="22"/>
          <w:szCs w:val="22"/>
          <w:lang w:val="en"/>
        </w:rPr>
        <w:t>Istinbáth</w:t>
      </w:r>
      <w:r>
        <w:rPr>
          <w:rFonts w:hint="default" w:ascii="Palatino Linotype" w:hAnsi="Palatino Linotype" w:cs="Palatino Linotype"/>
          <w:b w:val="0"/>
          <w:bCs w:val="0"/>
          <w:i/>
          <w:iCs/>
          <w:sz w:val="22"/>
          <w:szCs w:val="22"/>
          <w:lang w:val="en-US"/>
        </w:rPr>
        <w:t xml:space="preserve"> : </w:t>
      </w:r>
      <w:r>
        <w:rPr>
          <w:rFonts w:hint="default" w:ascii="Palatino Linotype" w:hAnsi="Palatino Linotype" w:eastAsia="Calibri" w:cs="Palatino Linotype"/>
          <w:b w:val="0"/>
          <w:bCs w:val="0"/>
          <w:i/>
          <w:iCs/>
          <w:sz w:val="22"/>
          <w:szCs w:val="22"/>
          <w:lang w:val="en"/>
        </w:rPr>
        <w:t>Jurnal Hukum dan Ekonomi Islam</w:t>
      </w:r>
      <w:r>
        <w:rPr>
          <w:rFonts w:hint="default" w:ascii="Palatino Linotype" w:hAnsi="Palatino Linotype" w:cs="Palatino Linotype"/>
          <w:b w:val="0"/>
          <w:bCs w:val="0"/>
          <w:i/>
          <w:iCs/>
          <w:sz w:val="22"/>
          <w:szCs w:val="22"/>
          <w:lang w:val="en-US"/>
        </w:rPr>
        <w:t>,</w:t>
      </w:r>
      <w:r>
        <w:rPr>
          <w:rFonts w:hint="default" w:ascii="Palatino Linotype" w:hAnsi="Palatino Linotype" w:cs="Palatino Linotype"/>
          <w:b w:val="0"/>
          <w:bCs w:val="0"/>
          <w:sz w:val="22"/>
          <w:szCs w:val="22"/>
          <w:lang w:val="en-US"/>
        </w:rPr>
        <w:t xml:space="preserve"> </w:t>
      </w:r>
      <w:r>
        <w:rPr>
          <w:rFonts w:hint="default" w:ascii="Palatino Linotype" w:hAnsi="Palatino Linotype" w:eastAsia="Calibri" w:cs="Palatino Linotype"/>
          <w:b w:val="0"/>
          <w:bCs w:val="0"/>
          <w:sz w:val="22"/>
          <w:szCs w:val="22"/>
          <w:lang w:val="en"/>
        </w:rPr>
        <w:t xml:space="preserve"> 20. 1 </w:t>
      </w:r>
      <w:r>
        <w:rPr>
          <w:rFonts w:hint="default" w:ascii="Palatino Linotype" w:hAnsi="Palatino Linotype" w:cs="Palatino Linotype"/>
          <w:b w:val="0"/>
          <w:bCs w:val="0"/>
          <w:sz w:val="22"/>
          <w:szCs w:val="22"/>
          <w:lang w:val="en-US"/>
        </w:rPr>
        <w:t>(</w:t>
      </w:r>
      <w:r>
        <w:rPr>
          <w:rFonts w:hint="default" w:ascii="Palatino Linotype" w:hAnsi="Palatino Linotype" w:eastAsia="Calibri" w:cs="Palatino Linotype"/>
          <w:b w:val="0"/>
          <w:bCs w:val="0"/>
          <w:sz w:val="22"/>
          <w:szCs w:val="22"/>
          <w:lang w:val="en"/>
        </w:rPr>
        <w:t>2021</w:t>
      </w:r>
      <w:r>
        <w:rPr>
          <w:rFonts w:hint="default" w:ascii="Palatino Linotype" w:hAnsi="Palatino Linotype" w:cs="Palatino Linotype"/>
          <w:b w:val="0"/>
          <w:bCs w:val="0"/>
          <w:sz w:val="22"/>
          <w:szCs w:val="22"/>
          <w:lang w:val="en-US"/>
        </w:rPr>
        <w:t>), 115</w:t>
      </w:r>
    </w:p>
    <w:p>
      <w:pPr>
        <w:pStyle w:val="41"/>
        <w:jc w:val="both"/>
        <w:rPr>
          <w:rFonts w:hint="default" w:ascii="Palatino Linotype" w:hAnsi="Palatino Linotype" w:cs="Palatino Linotype"/>
          <w:b w:val="0"/>
          <w:bCs w:val="0"/>
          <w:sz w:val="22"/>
          <w:szCs w:val="22"/>
          <w:lang w:val="id-ID"/>
        </w:rPr>
      </w:pPr>
      <w:r>
        <w:rPr>
          <w:rFonts w:hint="default" w:ascii="Palatino Linotype" w:hAnsi="Palatino Linotype" w:cs="Palatino Linotype"/>
          <w:b w:val="0"/>
          <w:bCs w:val="0"/>
          <w:sz w:val="22"/>
          <w:szCs w:val="22"/>
          <w:lang w:val="en" w:eastAsia="zh-CN"/>
        </w:rPr>
        <w:t>Nasution</w:t>
      </w:r>
      <w:r>
        <w:rPr>
          <w:rFonts w:hint="default" w:ascii="Palatino Linotype" w:hAnsi="Palatino Linotype" w:eastAsia="Calibri" w:cs="Palatino Linotype"/>
          <w:b w:val="0"/>
          <w:bCs w:val="0"/>
          <w:sz w:val="22"/>
          <w:szCs w:val="22"/>
          <w:lang w:val="en"/>
        </w:rPr>
        <w:t>,</w:t>
      </w:r>
      <w:r>
        <w:rPr>
          <w:rFonts w:hint="default" w:ascii="Palatino Linotype" w:hAnsi="Palatino Linotype" w:eastAsia="Palatino Linotype" w:cs="Palatino Linotype"/>
          <w:b w:val="0"/>
          <w:bCs w:val="0"/>
          <w:kern w:val="0"/>
          <w:sz w:val="22"/>
          <w:szCs w:val="22"/>
          <w:lang w:val="id-ID" w:eastAsia="zh-CN" w:bidi="ar"/>
        </w:rPr>
        <w:t xml:space="preserve"> </w:t>
      </w:r>
      <w:r>
        <w:rPr>
          <w:rFonts w:hint="default" w:ascii="Palatino Linotype" w:hAnsi="Palatino Linotype" w:cs="Palatino Linotype"/>
          <w:b w:val="0"/>
          <w:bCs w:val="0"/>
          <w:sz w:val="22"/>
          <w:szCs w:val="22"/>
          <w:lang w:val="en"/>
        </w:rPr>
        <w:t xml:space="preserve">Muhammad </w:t>
      </w:r>
      <w:r>
        <w:rPr>
          <w:rFonts w:hint="default" w:ascii="Palatino Linotype" w:hAnsi="Palatino Linotype" w:eastAsia="Calibri" w:cs="Palatino Linotype"/>
          <w:b w:val="0"/>
          <w:bCs w:val="0"/>
          <w:sz w:val="22"/>
          <w:szCs w:val="22"/>
          <w:lang w:val="en"/>
        </w:rPr>
        <w:t xml:space="preserve">Syukri Albani  Ali Akbar, </w:t>
      </w:r>
      <w:r>
        <w:rPr>
          <w:rFonts w:hint="default" w:ascii="Palatino Linotype" w:hAnsi="Palatino Linotype" w:eastAsia="Calibri" w:cs="Palatino Linotype"/>
          <w:b w:val="0"/>
          <w:bCs w:val="0"/>
          <w:i/>
          <w:iCs/>
          <w:sz w:val="22"/>
          <w:szCs w:val="22"/>
          <w:lang w:val="en"/>
        </w:rPr>
        <w:t>An</w:t>
      </w:r>
      <w:r>
        <w:rPr>
          <w:rFonts w:hint="default" w:ascii="Palatino Linotype" w:hAnsi="Palatino Linotype" w:cs="Palatino Linotype"/>
          <w:b w:val="0"/>
          <w:bCs w:val="0"/>
          <w:i/>
          <w:iCs/>
          <w:sz w:val="22"/>
          <w:szCs w:val="22"/>
          <w:lang w:val="en-US"/>
        </w:rPr>
        <w:t>a</w:t>
      </w:r>
      <w:r>
        <w:rPr>
          <w:rFonts w:hint="default" w:ascii="Palatino Linotype" w:hAnsi="Palatino Linotype" w:eastAsia="Calibri" w:cs="Palatino Linotype"/>
          <w:b w:val="0"/>
          <w:bCs w:val="0"/>
          <w:i/>
          <w:iCs/>
          <w:sz w:val="22"/>
          <w:szCs w:val="22"/>
          <w:lang w:val="en"/>
        </w:rPr>
        <w:t>lisis Maqashid Syari’Ah Terhadap Moderasi Beragama Dan Preferensi Politik Warga Nahdliyin</w:t>
      </w:r>
      <w:r>
        <w:rPr>
          <w:rFonts w:hint="default" w:ascii="Palatino Linotype" w:hAnsi="Palatino Linotype" w:cs="Palatino Linotype"/>
          <w:b w:val="0"/>
          <w:bCs w:val="0"/>
          <w:sz w:val="22"/>
          <w:szCs w:val="22"/>
          <w:lang w:val="en-US"/>
        </w:rPr>
        <w:t xml:space="preserve"> </w:t>
      </w:r>
      <w:r>
        <w:rPr>
          <w:rFonts w:hint="default" w:ascii="Palatino Linotype" w:hAnsi="Palatino Linotype" w:eastAsia="Calibri" w:cs="Palatino Linotype"/>
          <w:b w:val="0"/>
          <w:bCs w:val="0"/>
          <w:sz w:val="22"/>
          <w:szCs w:val="22"/>
          <w:lang w:val="en"/>
        </w:rPr>
        <w:t>(Medan: Merdeka Kreasi, 2021), 168</w:t>
      </w:r>
    </w:p>
    <w:p>
      <w:pPr>
        <w:pStyle w:val="41"/>
        <w:jc w:val="both"/>
        <w:rPr>
          <w:rFonts w:hint="default" w:ascii="Palatino Linotype" w:hAnsi="Palatino Linotype" w:cs="Palatino Linotype"/>
          <w:b w:val="0"/>
          <w:bCs w:val="0"/>
          <w:sz w:val="22"/>
          <w:szCs w:val="22"/>
          <w:lang w:val="en-US"/>
        </w:rPr>
      </w:pPr>
      <w:r>
        <w:rPr>
          <w:rFonts w:hint="default" w:ascii="Palatino Linotype" w:hAnsi="Palatino Linotype" w:cs="Palatino Linotype"/>
          <w:b w:val="0"/>
          <w:bCs w:val="0"/>
          <w:sz w:val="22"/>
          <w:szCs w:val="22"/>
        </w:rPr>
        <w:t xml:space="preserve"> </w:t>
      </w:r>
      <w:r>
        <w:rPr>
          <w:rFonts w:hint="default" w:ascii="Palatino Linotype" w:hAnsi="Palatino Linotype" w:cs="Palatino Linotype"/>
          <w:b w:val="0"/>
          <w:bCs w:val="0"/>
          <w:sz w:val="22"/>
          <w:szCs w:val="22"/>
          <w:lang w:val="en-US" w:eastAsia="zh-CN"/>
        </w:rPr>
        <w:t>Nurkhoiron</w:t>
      </w:r>
      <w:r>
        <w:rPr>
          <w:rFonts w:hint="default" w:ascii="Palatino Linotype" w:hAnsi="Palatino Linotype" w:cs="Palatino Linotype"/>
          <w:b w:val="0"/>
          <w:bCs w:val="0"/>
          <w:sz w:val="22"/>
          <w:szCs w:val="22"/>
          <w:lang w:val="en-US"/>
        </w:rPr>
        <w:t xml:space="preserve">, </w:t>
      </w:r>
      <w:r>
        <w:rPr>
          <w:rFonts w:hint="default" w:ascii="Palatino Linotype" w:hAnsi="Palatino Linotype" w:eastAsia="Palatino Linotype" w:cs="Palatino Linotype"/>
          <w:b w:val="0"/>
          <w:bCs w:val="0"/>
          <w:kern w:val="0"/>
          <w:sz w:val="22"/>
          <w:szCs w:val="22"/>
          <w:lang w:val="en-US" w:eastAsia="zh-CN" w:bidi="ar"/>
        </w:rPr>
        <w:t>Muhammad,</w:t>
      </w:r>
      <w:r>
        <w:rPr>
          <w:rFonts w:hint="default" w:ascii="Palatino Linotype" w:hAnsi="Palatino Linotype" w:cs="Palatino Linotype"/>
          <w:b w:val="0"/>
          <w:bCs w:val="0"/>
          <w:sz w:val="22"/>
          <w:szCs w:val="22"/>
          <w:lang w:val="en-US"/>
        </w:rPr>
        <w:t xml:space="preserve"> ‘</w:t>
      </w:r>
      <w:r>
        <w:rPr>
          <w:rFonts w:hint="default" w:ascii="Palatino Linotype" w:hAnsi="Palatino Linotype" w:eastAsia="SimSun" w:cs="Palatino Linotype"/>
          <w:b w:val="0"/>
          <w:bCs w:val="0"/>
          <w:color w:val="000000"/>
          <w:kern w:val="0"/>
          <w:sz w:val="22"/>
          <w:szCs w:val="22"/>
          <w:lang w:val="en-US" w:eastAsia="zh-CN" w:bidi="ar"/>
        </w:rPr>
        <w:t>Liberalisasi Sebagai Moderasi Islam dalam Masyarakat Paska Sekuler,’</w:t>
      </w:r>
      <w:r>
        <w:rPr>
          <w:rFonts w:hint="default" w:ascii="Palatino Linotype" w:hAnsi="Palatino Linotype" w:eastAsia="SimSun" w:cs="Palatino Linotype"/>
          <w:b w:val="0"/>
          <w:bCs w:val="0"/>
          <w:i/>
          <w:iCs/>
          <w:color w:val="000000"/>
          <w:kern w:val="0"/>
          <w:sz w:val="22"/>
          <w:szCs w:val="22"/>
          <w:lang w:val="en-US" w:eastAsia="zh-CN" w:bidi="ar"/>
        </w:rPr>
        <w:t xml:space="preserve"> Mimikri,</w:t>
      </w:r>
      <w:r>
        <w:rPr>
          <w:rFonts w:hint="default" w:ascii="Palatino Linotype" w:hAnsi="Palatino Linotype" w:eastAsia="SimSun" w:cs="Palatino Linotype"/>
          <w:b w:val="0"/>
          <w:bCs w:val="0"/>
          <w:color w:val="000000"/>
          <w:kern w:val="0"/>
          <w:sz w:val="22"/>
          <w:szCs w:val="22"/>
          <w:lang w:val="en-US" w:eastAsia="zh-CN" w:bidi="ar"/>
        </w:rPr>
        <w:t xml:space="preserve"> 6.  1 (2020),1 </w:t>
      </w:r>
    </w:p>
    <w:p>
      <w:pPr>
        <w:pStyle w:val="41"/>
        <w:jc w:val="both"/>
        <w:rPr>
          <w:rFonts w:hint="default" w:ascii="Palatino Linotype" w:hAnsi="Palatino Linotype" w:cs="Palatino Linotype"/>
          <w:sz w:val="22"/>
          <w:szCs w:val="22"/>
        </w:rPr>
      </w:pPr>
      <w:r>
        <w:rPr>
          <w:rFonts w:hint="default" w:ascii="Palatino Linotype" w:hAnsi="Palatino Linotype" w:cs="Palatino Linotype"/>
          <w:b w:val="0"/>
          <w:bCs w:val="0"/>
          <w:sz w:val="22"/>
          <w:szCs w:val="22"/>
          <w:lang w:val="en-US"/>
        </w:rPr>
        <w:t>Siswanto</w:t>
      </w:r>
      <w:r>
        <w:rPr>
          <w:rFonts w:hint="default" w:ascii="Palatino Linotype" w:hAnsi="Palatino Linotype" w:cs="Palatino Linotype"/>
          <w:sz w:val="22"/>
          <w:szCs w:val="22"/>
          <w:lang w:val="en-US"/>
        </w:rPr>
        <w:t xml:space="preserve">, </w:t>
      </w:r>
      <w:r>
        <w:rPr>
          <w:rFonts w:hint="default" w:ascii="Palatino Linotype" w:hAnsi="Palatino Linotype" w:cs="Palatino Linotype"/>
          <w:sz w:val="22"/>
          <w:szCs w:val="22"/>
        </w:rPr>
        <w:t xml:space="preserve"> </w:t>
      </w:r>
      <w:r>
        <w:rPr>
          <w:rFonts w:hint="default" w:ascii="Palatino Linotype" w:hAnsi="Palatino Linotype" w:cs="Palatino Linotype"/>
          <w:b w:val="0"/>
          <w:bCs w:val="0"/>
          <w:sz w:val="22"/>
          <w:szCs w:val="22"/>
          <w:lang w:val="en-US" w:eastAsia="zh-CN"/>
        </w:rPr>
        <w:t>Eko</w:t>
      </w:r>
      <w:r>
        <w:rPr>
          <w:rFonts w:hint="default" w:ascii="Palatino Linotype" w:hAnsi="Palatino Linotype" w:cs="Palatino Linotype"/>
          <w:sz w:val="22"/>
          <w:szCs w:val="22"/>
          <w:lang w:val="en-US"/>
        </w:rPr>
        <w:t>, Athoillah Islamy, “Meninjau Ulang Polemik Formalisasi Hukum Islam di Indonesia Perspektif Demokrasi Pancasila : Analaisis SWOT,”</w:t>
      </w:r>
      <w:r>
        <w:rPr>
          <w:rFonts w:hint="default" w:ascii="Palatino Linotype" w:hAnsi="Palatino Linotype" w:cs="Palatino Linotype"/>
          <w:i/>
          <w:iCs/>
          <w:sz w:val="22"/>
          <w:szCs w:val="22"/>
          <w:lang w:val="en-US"/>
        </w:rPr>
        <w:t xml:space="preserve"> Miyah : Jurnal Studi Islam,</w:t>
      </w:r>
      <w:r>
        <w:rPr>
          <w:rFonts w:hint="default" w:ascii="Palatino Linotype" w:hAnsi="Palatino Linotype" w:cs="Palatino Linotype"/>
          <w:sz w:val="22"/>
          <w:szCs w:val="22"/>
          <w:lang w:val="en-US"/>
        </w:rPr>
        <w:t xml:space="preserve"> 18.01(2022),26</w:t>
      </w:r>
    </w:p>
    <w:p>
      <w:pPr>
        <w:pStyle w:val="41"/>
        <w:jc w:val="both"/>
        <w:rPr>
          <w:rFonts w:hint="default" w:ascii="Palatino Linotype" w:hAnsi="Palatino Linotype" w:cs="Palatino Linotype"/>
          <w:b w:val="0"/>
          <w:bCs w:val="0"/>
          <w:sz w:val="22"/>
          <w:szCs w:val="22"/>
          <w:lang w:val="id-ID"/>
        </w:rPr>
      </w:pPr>
      <w:r>
        <w:rPr>
          <w:rFonts w:hint="default" w:ascii="Palatino Linotype" w:hAnsi="Palatino Linotype" w:eastAsia="Palatino Linotype" w:cs="Palatino Linotype"/>
          <w:b w:val="0"/>
          <w:bCs w:val="0"/>
          <w:kern w:val="0"/>
          <w:sz w:val="22"/>
          <w:szCs w:val="22"/>
          <w:lang w:val="id-ID" w:eastAsia="zh-CN" w:bidi="ar"/>
        </w:rPr>
        <w:t xml:space="preserve"> </w:t>
      </w:r>
      <w:r>
        <w:rPr>
          <w:rFonts w:hint="default" w:ascii="Palatino Linotype" w:hAnsi="Palatino Linotype" w:eastAsia="Palatino Linotype" w:cs="Palatino Linotype"/>
          <w:b w:val="0"/>
          <w:bCs w:val="0"/>
          <w:kern w:val="0"/>
          <w:sz w:val="22"/>
          <w:szCs w:val="22"/>
          <w:lang w:val="en-US" w:eastAsia="zh-CN" w:bidi="ar"/>
        </w:rPr>
        <w:t>Subhan</w:t>
      </w:r>
      <w:r>
        <w:rPr>
          <w:rFonts w:hint="default" w:ascii="Palatino Linotype" w:hAnsi="Palatino Linotype" w:eastAsia="Palatino Linotype" w:cs="Palatino Linotype"/>
          <w:b w:val="0"/>
          <w:bCs w:val="0"/>
          <w:kern w:val="0"/>
          <w:sz w:val="22"/>
          <w:szCs w:val="22"/>
          <w:lang w:val="id-ID" w:eastAsia="zh-CN" w:bidi="ar"/>
        </w:rPr>
        <w:t xml:space="preserve"> H</w:t>
      </w:r>
      <w:r>
        <w:rPr>
          <w:rFonts w:hint="default" w:ascii="Palatino Linotype" w:hAnsi="Palatino Linotype" w:eastAsia="Palatino Linotype" w:cs="Palatino Linotype"/>
          <w:b w:val="0"/>
          <w:bCs w:val="0"/>
          <w:kern w:val="0"/>
          <w:sz w:val="22"/>
          <w:szCs w:val="22"/>
          <w:lang w:val="en-US" w:eastAsia="zh-CN" w:bidi="ar"/>
        </w:rPr>
        <w:t>I</w:t>
      </w:r>
      <w:r>
        <w:rPr>
          <w:rFonts w:hint="default" w:ascii="Palatino Linotype" w:hAnsi="Palatino Linotype" w:eastAsia="Palatino Linotype" w:cs="Palatino Linotype"/>
          <w:b w:val="0"/>
          <w:bCs w:val="0"/>
          <w:kern w:val="0"/>
          <w:sz w:val="22"/>
          <w:szCs w:val="22"/>
          <w:lang w:val="id-ID" w:eastAsia="zh-CN" w:bidi="ar"/>
        </w:rPr>
        <w:t>.</w:t>
      </w:r>
      <w:r>
        <w:rPr>
          <w:rFonts w:hint="default" w:ascii="Palatino Linotype" w:hAnsi="Palatino Linotype" w:eastAsia="Palatino Linotype" w:cs="Palatino Linotype"/>
          <w:b w:val="0"/>
          <w:bCs w:val="0"/>
          <w:kern w:val="0"/>
          <w:sz w:val="22"/>
          <w:szCs w:val="22"/>
          <w:lang w:val="en-US" w:eastAsia="zh-CN" w:bidi="ar"/>
        </w:rPr>
        <w:t xml:space="preserve"> </w:t>
      </w:r>
      <w:r>
        <w:rPr>
          <w:rFonts w:hint="default" w:ascii="Palatino Linotype" w:hAnsi="Palatino Linotype" w:eastAsia="Palatino Linotype" w:cs="Palatino Linotype"/>
          <w:b w:val="0"/>
          <w:bCs w:val="0"/>
          <w:kern w:val="0"/>
          <w:sz w:val="22"/>
          <w:szCs w:val="22"/>
          <w:lang w:val="id-ID" w:eastAsia="zh-CN" w:bidi="ar"/>
        </w:rPr>
        <w:t>A</w:t>
      </w:r>
      <w:r>
        <w:rPr>
          <w:rFonts w:hint="default" w:ascii="Palatino Linotype" w:hAnsi="Palatino Linotype" w:eastAsia="Palatino Linotype" w:cs="Palatino Linotype"/>
          <w:b w:val="0"/>
          <w:bCs w:val="0"/>
          <w:kern w:val="0"/>
          <w:sz w:val="22"/>
          <w:szCs w:val="22"/>
          <w:lang w:val="en-US" w:eastAsia="zh-CN" w:bidi="ar"/>
        </w:rPr>
        <w:t>l</w:t>
      </w:r>
      <w:r>
        <w:rPr>
          <w:rFonts w:hint="default" w:ascii="Palatino Linotype" w:hAnsi="Palatino Linotype" w:eastAsia="Palatino Linotype" w:cs="Palatino Linotype"/>
          <w:b w:val="0"/>
          <w:bCs w:val="0"/>
          <w:kern w:val="0"/>
          <w:sz w:val="22"/>
          <w:szCs w:val="22"/>
          <w:lang w:val="id-ID" w:eastAsia="zh-CN" w:bidi="ar"/>
        </w:rPr>
        <w:t>i Dodego, Dol</w:t>
      </w:r>
      <w:r>
        <w:rPr>
          <w:rFonts w:hint="default" w:ascii="Palatino Linotype" w:hAnsi="Palatino Linotype" w:eastAsia="Palatino Linotype" w:cs="Palatino Linotype"/>
          <w:b w:val="0"/>
          <w:bCs w:val="0"/>
          <w:kern w:val="0"/>
          <w:sz w:val="22"/>
          <w:szCs w:val="22"/>
          <w:lang w:val="en-US" w:eastAsia="zh-CN" w:bidi="ar"/>
        </w:rPr>
        <w:t>i</w:t>
      </w:r>
      <w:r>
        <w:rPr>
          <w:rFonts w:hint="default" w:ascii="Palatino Linotype" w:hAnsi="Palatino Linotype" w:eastAsia="Palatino Linotype" w:cs="Palatino Linotype"/>
          <w:b w:val="0"/>
          <w:bCs w:val="0"/>
          <w:kern w:val="0"/>
          <w:sz w:val="22"/>
          <w:szCs w:val="22"/>
          <w:lang w:val="id-ID" w:eastAsia="zh-CN" w:bidi="ar"/>
        </w:rPr>
        <w:t xml:space="preserve"> Wi</w:t>
      </w:r>
      <w:r>
        <w:rPr>
          <w:rFonts w:hint="default" w:ascii="Palatino Linotype" w:hAnsi="Palatino Linotype" w:eastAsia="Palatino Linotype" w:cs="Palatino Linotype"/>
          <w:b w:val="0"/>
          <w:bCs w:val="0"/>
          <w:kern w:val="0"/>
          <w:sz w:val="22"/>
          <w:szCs w:val="22"/>
          <w:lang w:val="en-US" w:eastAsia="zh-CN" w:bidi="ar"/>
        </w:rPr>
        <w:t>t</w:t>
      </w:r>
      <w:r>
        <w:rPr>
          <w:rFonts w:hint="default" w:ascii="Palatino Linotype" w:hAnsi="Palatino Linotype" w:eastAsia="Palatino Linotype" w:cs="Palatino Linotype"/>
          <w:b w:val="0"/>
          <w:bCs w:val="0"/>
          <w:kern w:val="0"/>
          <w:sz w:val="22"/>
          <w:szCs w:val="22"/>
          <w:lang w:val="id-ID" w:eastAsia="zh-CN" w:bidi="ar"/>
        </w:rPr>
        <w:t xml:space="preserve">ro, "The Islamic Moderation And The Prevention Of </w:t>
      </w:r>
      <w:r>
        <w:rPr>
          <w:rFonts w:hint="default" w:ascii="Palatino Linotype" w:hAnsi="Palatino Linotype" w:cs="Palatino Linotype"/>
          <w:b w:val="0"/>
          <w:bCs w:val="0"/>
          <w:sz w:val="22"/>
          <w:szCs w:val="22"/>
          <w:lang w:val="id-ID" w:eastAsia="zh-CN"/>
        </w:rPr>
        <w:t xml:space="preserve">Radicalism </w:t>
      </w:r>
      <w:r>
        <w:rPr>
          <w:rFonts w:hint="default" w:ascii="Palatino Linotype" w:hAnsi="Palatino Linotype" w:eastAsia="Palatino Linotype" w:cs="Palatino Linotype"/>
          <w:b w:val="0"/>
          <w:bCs w:val="0"/>
          <w:kern w:val="0"/>
          <w:sz w:val="22"/>
          <w:szCs w:val="22"/>
          <w:lang w:val="id-ID" w:eastAsia="zh-CN" w:bidi="ar"/>
        </w:rPr>
        <w:t>And Religious Extremism In Indonesia</w:t>
      </w:r>
      <w:r>
        <w:rPr>
          <w:rFonts w:hint="default" w:ascii="Palatino Linotype" w:hAnsi="Palatino Linotype" w:eastAsia="Palatino Linotype" w:cs="Palatino Linotype"/>
          <w:b w:val="0"/>
          <w:bCs w:val="0"/>
          <w:kern w:val="0"/>
          <w:sz w:val="22"/>
          <w:szCs w:val="22"/>
          <w:lang w:val="en-US" w:eastAsia="zh-CN" w:bidi="ar"/>
        </w:rPr>
        <w:t xml:space="preserve">,” </w:t>
      </w:r>
      <w:r>
        <w:rPr>
          <w:rFonts w:hint="default" w:ascii="Palatino Linotype" w:hAnsi="Palatino Linotype" w:eastAsia="Palatino Linotype" w:cs="Palatino Linotype"/>
          <w:b w:val="0"/>
          <w:bCs w:val="0"/>
          <w:i/>
          <w:iCs/>
          <w:kern w:val="0"/>
          <w:sz w:val="22"/>
          <w:szCs w:val="22"/>
          <w:lang w:val="en-US" w:eastAsia="zh-CN" w:bidi="ar"/>
        </w:rPr>
        <w:t>Dialog</w:t>
      </w:r>
      <w:r>
        <w:rPr>
          <w:rFonts w:hint="default" w:ascii="Palatino Linotype" w:hAnsi="Palatino Linotype" w:eastAsia="Palatino Linotype" w:cs="Palatino Linotype"/>
          <w:b w:val="0"/>
          <w:bCs w:val="0"/>
          <w:kern w:val="0"/>
          <w:sz w:val="22"/>
          <w:szCs w:val="22"/>
          <w:lang w:val="en-US" w:eastAsia="zh-CN" w:bidi="ar"/>
        </w:rPr>
        <w:t>,43. 2(2020), 199.</w:t>
      </w:r>
    </w:p>
    <w:p>
      <w:pPr>
        <w:pStyle w:val="41"/>
        <w:jc w:val="both"/>
        <w:rPr>
          <w:rFonts w:hint="default" w:ascii="Palatino Linotype" w:hAnsi="Palatino Linotype" w:cs="Palatino Linotype"/>
          <w:b w:val="0"/>
          <w:bCs w:val="0"/>
          <w:sz w:val="22"/>
          <w:szCs w:val="22"/>
          <w:lang w:val="id-ID"/>
        </w:rPr>
      </w:pPr>
      <w:r>
        <w:rPr>
          <w:rFonts w:hint="default" w:ascii="Palatino Linotype" w:hAnsi="Palatino Linotype" w:eastAsia="Palatino Linotype" w:cs="Palatino Linotype"/>
          <w:b w:val="0"/>
          <w:bCs w:val="0"/>
          <w:kern w:val="0"/>
          <w:sz w:val="22"/>
          <w:szCs w:val="22"/>
          <w:lang w:val="en-US" w:eastAsia="zh-CN" w:bidi="ar"/>
        </w:rPr>
        <w:t>Sumarto, “</w:t>
      </w:r>
      <w:r>
        <w:rPr>
          <w:rFonts w:hint="default" w:ascii="Palatino Linotype" w:hAnsi="Palatino Linotype" w:cs="Palatino Linotype"/>
          <w:b w:val="0"/>
          <w:bCs w:val="0"/>
          <w:sz w:val="22"/>
          <w:szCs w:val="22"/>
          <w:lang w:val="id-ID" w:eastAsia="zh-CN"/>
        </w:rPr>
        <w:t xml:space="preserve">Implementasi </w:t>
      </w:r>
      <w:r>
        <w:rPr>
          <w:rFonts w:hint="default" w:ascii="Palatino Linotype" w:hAnsi="Palatino Linotype" w:eastAsia="Palatino Linotype" w:cs="Palatino Linotype"/>
          <w:b w:val="0"/>
          <w:bCs w:val="0"/>
          <w:kern w:val="0"/>
          <w:sz w:val="22"/>
          <w:szCs w:val="22"/>
          <w:lang w:val="id-ID" w:eastAsia="zh-CN" w:bidi="ar"/>
        </w:rPr>
        <w:t>Program Moderasi Beragama Kementerian Agama R</w:t>
      </w:r>
      <w:r>
        <w:rPr>
          <w:rFonts w:hint="default" w:ascii="Palatino Linotype" w:hAnsi="Palatino Linotype" w:eastAsia="Palatino Linotype" w:cs="Palatino Linotype"/>
          <w:b w:val="0"/>
          <w:bCs w:val="0"/>
          <w:kern w:val="0"/>
          <w:sz w:val="22"/>
          <w:szCs w:val="22"/>
          <w:lang w:val="en-US" w:eastAsia="zh-CN" w:bidi="ar"/>
        </w:rPr>
        <w:t>I,”</w:t>
      </w:r>
      <w:r>
        <w:rPr>
          <w:rFonts w:hint="default" w:ascii="Palatino Linotype" w:hAnsi="Palatino Linotype" w:eastAsia="Palatino Linotype" w:cs="Palatino Linotype"/>
          <w:b w:val="0"/>
          <w:bCs w:val="0"/>
          <w:i/>
          <w:iCs/>
          <w:kern w:val="0"/>
          <w:sz w:val="22"/>
          <w:szCs w:val="22"/>
          <w:lang w:val="en-US" w:eastAsia="zh-CN" w:bidi="ar"/>
        </w:rPr>
        <w:t>Jurnal Pendidikan Guru</w:t>
      </w:r>
      <w:r>
        <w:rPr>
          <w:rFonts w:hint="default" w:ascii="Palatino Linotype" w:hAnsi="Palatino Linotype" w:eastAsia="Palatino Linotype" w:cs="Palatino Linotype"/>
          <w:b w:val="0"/>
          <w:bCs w:val="0"/>
          <w:kern w:val="0"/>
          <w:sz w:val="22"/>
          <w:szCs w:val="22"/>
          <w:lang w:val="en-US" w:eastAsia="zh-CN" w:bidi="ar"/>
        </w:rPr>
        <w:t>, 3.1 (2021), 10.</w:t>
      </w:r>
    </w:p>
    <w:p>
      <w:pPr>
        <w:pStyle w:val="41"/>
        <w:jc w:val="both"/>
        <w:rPr>
          <w:rFonts w:hint="default" w:ascii="Palatino Linotype" w:hAnsi="Palatino Linotype" w:cs="Palatino Linotype"/>
          <w:b w:val="0"/>
          <w:bCs w:val="0"/>
          <w:sz w:val="22"/>
          <w:szCs w:val="22"/>
          <w:lang w:val="id-ID"/>
        </w:rPr>
      </w:pPr>
      <w:r>
        <w:rPr>
          <w:rFonts w:hint="default" w:ascii="Palatino Linotype" w:hAnsi="Palatino Linotype" w:eastAsia="Palatino Linotype" w:cs="Palatino Linotype"/>
          <w:b w:val="0"/>
          <w:bCs w:val="0"/>
          <w:kern w:val="0"/>
          <w:sz w:val="22"/>
          <w:szCs w:val="22"/>
          <w:lang w:val="id-ID" w:eastAsia="zh-CN" w:bidi="ar"/>
        </w:rPr>
        <w:t xml:space="preserve"> Tim </w:t>
      </w:r>
      <w:r>
        <w:rPr>
          <w:rFonts w:hint="default" w:ascii="Palatino Linotype" w:hAnsi="Palatino Linotype" w:cs="Palatino Linotype"/>
          <w:b w:val="0"/>
          <w:bCs w:val="0"/>
          <w:sz w:val="22"/>
          <w:szCs w:val="22"/>
          <w:lang w:val="id-ID" w:eastAsia="zh-CN"/>
        </w:rPr>
        <w:t xml:space="preserve">Penyusun </w:t>
      </w:r>
      <w:r>
        <w:rPr>
          <w:rFonts w:hint="default" w:ascii="Palatino Linotype" w:hAnsi="Palatino Linotype" w:eastAsia="Palatino Linotype" w:cs="Palatino Linotype"/>
          <w:b w:val="0"/>
          <w:bCs w:val="0"/>
          <w:kern w:val="0"/>
          <w:sz w:val="22"/>
          <w:szCs w:val="22"/>
          <w:lang w:val="id-ID" w:eastAsia="zh-CN" w:bidi="ar"/>
        </w:rPr>
        <w:t>Kementerian Agama RI</w:t>
      </w:r>
      <w:r>
        <w:rPr>
          <w:rFonts w:hint="default" w:ascii="Palatino Linotype" w:hAnsi="Palatino Linotype" w:eastAsia="Palatino Linotype" w:cs="Palatino Linotype"/>
          <w:b w:val="0"/>
          <w:bCs w:val="0"/>
          <w:kern w:val="0"/>
          <w:sz w:val="22"/>
          <w:szCs w:val="22"/>
          <w:lang w:val="en-US" w:eastAsia="zh-CN" w:bidi="ar"/>
        </w:rPr>
        <w:t xml:space="preserve">, </w:t>
      </w:r>
      <w:r>
        <w:rPr>
          <w:rFonts w:hint="default" w:ascii="Palatino Linotype" w:hAnsi="Palatino Linotype" w:eastAsia="Palatino Linotype" w:cs="Palatino Linotype"/>
          <w:b w:val="0"/>
          <w:bCs w:val="0"/>
          <w:i/>
          <w:iCs w:val="0"/>
          <w:kern w:val="0"/>
          <w:sz w:val="22"/>
          <w:szCs w:val="22"/>
          <w:lang w:val="en-US" w:eastAsia="zh-CN" w:bidi="ar"/>
        </w:rPr>
        <w:t>Moderasi Beragama</w:t>
      </w:r>
      <w:r>
        <w:rPr>
          <w:rFonts w:hint="default" w:ascii="Palatino Linotype" w:hAnsi="Palatino Linotype" w:eastAsia="Palatino Linotype" w:cs="Palatino Linotype"/>
          <w:b w:val="0"/>
          <w:bCs w:val="0"/>
          <w:kern w:val="0"/>
          <w:sz w:val="22"/>
          <w:szCs w:val="22"/>
          <w:lang w:val="en-US" w:eastAsia="zh-CN" w:bidi="ar"/>
        </w:rPr>
        <w:t xml:space="preserve"> (Jakarta; </w:t>
      </w:r>
      <w:r>
        <w:rPr>
          <w:rFonts w:hint="default" w:ascii="Palatino Linotype" w:hAnsi="Palatino Linotype" w:eastAsia="Palatino Linotype" w:cs="Palatino Linotype"/>
          <w:b w:val="0"/>
          <w:bCs w:val="0"/>
          <w:kern w:val="0"/>
          <w:sz w:val="22"/>
          <w:szCs w:val="22"/>
          <w:lang w:val="id-ID" w:eastAsia="zh-CN" w:bidi="ar"/>
        </w:rPr>
        <w:t>Badan Litbang dan Diklat Kementerian Agama RI Gedung Kementerian Agama RI</w:t>
      </w:r>
      <w:r>
        <w:rPr>
          <w:rFonts w:hint="default" w:ascii="Palatino Linotype" w:hAnsi="Palatino Linotype" w:eastAsia="Palatino Linotype" w:cs="Palatino Linotype"/>
          <w:b w:val="0"/>
          <w:bCs w:val="0"/>
          <w:kern w:val="0"/>
          <w:sz w:val="22"/>
          <w:szCs w:val="22"/>
          <w:lang w:val="en-US" w:eastAsia="zh-CN" w:bidi="ar"/>
        </w:rPr>
        <w:t>, 2019), 42-43.</w:t>
      </w:r>
    </w:p>
    <w:p>
      <w:pPr>
        <w:pStyle w:val="41"/>
        <w:jc w:val="both"/>
        <w:rPr>
          <w:rFonts w:hint="default" w:ascii="Palatino Linotype" w:hAnsi="Palatino Linotype" w:cs="Palatino Linotype"/>
          <w:sz w:val="22"/>
          <w:szCs w:val="22"/>
        </w:rPr>
      </w:pPr>
      <w:r>
        <w:rPr>
          <w:rFonts w:hint="default" w:ascii="Palatino Linotype" w:hAnsi="Palatino Linotype" w:cs="Palatino Linotype"/>
          <w:sz w:val="22"/>
          <w:szCs w:val="22"/>
        </w:rPr>
        <w:t xml:space="preserve"> </w:t>
      </w:r>
      <w:r>
        <w:rPr>
          <w:rFonts w:hint="default" w:ascii="Palatino Linotype" w:hAnsi="Palatino Linotype" w:cs="Palatino Linotype"/>
          <w:sz w:val="22"/>
          <w:szCs w:val="22"/>
          <w:lang w:val="en-US"/>
        </w:rPr>
        <w:t>Yenuri, Ali Ahmad  Athoillah Islamy, Muhammad Aziz, Rachmad Surya Muhandy, “</w:t>
      </w:r>
      <w:r>
        <w:rPr>
          <w:rFonts w:hint="default" w:ascii="Palatino Linotype" w:hAnsi="Palatino Linotype" w:cs="Palatino Linotype"/>
          <w:b w:val="0"/>
          <w:bCs w:val="0"/>
          <w:sz w:val="22"/>
          <w:szCs w:val="22"/>
          <w:lang w:val="en-US" w:eastAsia="zh-CN"/>
        </w:rPr>
        <w:t xml:space="preserve">Paradigma </w:t>
      </w:r>
      <w:r>
        <w:rPr>
          <w:rFonts w:hint="default" w:ascii="Palatino Linotype" w:hAnsi="Palatino Linotype" w:cs="Palatino Linotype"/>
          <w:sz w:val="22"/>
          <w:szCs w:val="22"/>
          <w:lang w:val="en-US"/>
        </w:rPr>
        <w:t>Toleransi Islam dalam Merespons Kemajemukan Hidup di Indonesia (Studi Analisis Pemikiran KH.Ahmad Shiddiq),”</w:t>
      </w:r>
      <w:r>
        <w:rPr>
          <w:rFonts w:hint="default" w:ascii="Palatino Linotype" w:hAnsi="Palatino Linotype" w:cs="Palatino Linotype"/>
          <w:i/>
          <w:iCs/>
          <w:sz w:val="22"/>
          <w:szCs w:val="22"/>
          <w:lang w:val="en-US"/>
        </w:rPr>
        <w:t>POROS ONIM :Jurnal Sosial Keagamaan,</w:t>
      </w:r>
      <w:r>
        <w:rPr>
          <w:rFonts w:hint="default" w:ascii="Palatino Linotype" w:hAnsi="Palatino Linotype" w:cs="Palatino Linotype"/>
          <w:sz w:val="22"/>
          <w:szCs w:val="22"/>
          <w:lang w:val="en-US"/>
        </w:rPr>
        <w:t xml:space="preserve"> 2 .2 (2021),141</w:t>
      </w:r>
    </w:p>
    <w:p>
      <w:pPr>
        <w:pStyle w:val="41"/>
        <w:jc w:val="both"/>
        <w:rPr>
          <w:rFonts w:hint="default" w:ascii="Palatino Linotype" w:hAnsi="Palatino Linotype" w:cs="Palatino Linotype"/>
          <w:sz w:val="22"/>
          <w:szCs w:val="22"/>
        </w:rPr>
      </w:pPr>
      <w:r>
        <w:rPr>
          <w:rFonts w:hint="default" w:ascii="Palatino Linotype" w:hAnsi="Palatino Linotype" w:cs="Palatino Linotype"/>
          <w:sz w:val="22"/>
          <w:szCs w:val="22"/>
          <w:lang w:val="en-US"/>
        </w:rPr>
        <w:t xml:space="preserve">Zaman, </w:t>
      </w:r>
      <w:r>
        <w:rPr>
          <w:rFonts w:hint="default" w:ascii="Palatino Linotype" w:hAnsi="Palatino Linotype" w:cs="Palatino Linotype"/>
          <w:b w:val="0"/>
          <w:bCs w:val="0"/>
          <w:sz w:val="22"/>
          <w:szCs w:val="22"/>
          <w:lang w:val="en-US" w:eastAsia="zh-CN"/>
        </w:rPr>
        <w:t xml:space="preserve">Mohamad </w:t>
      </w:r>
      <w:r>
        <w:rPr>
          <w:rFonts w:hint="default" w:ascii="Palatino Linotype" w:hAnsi="Palatino Linotype" w:cs="Palatino Linotype"/>
          <w:sz w:val="22"/>
          <w:szCs w:val="22"/>
          <w:lang w:val="en-US"/>
        </w:rPr>
        <w:t xml:space="preserve">Badrun,  Muhammad Syukri Nawir, Athoillah Islamy, Afina </w:t>
      </w:r>
      <w:r>
        <w:rPr>
          <w:rFonts w:hint="default" w:ascii="Palatino Linotype" w:hAnsi="Palatino Linotype" w:eastAsia="Garamond" w:cs="Palatino Linotype"/>
          <w:b w:val="0"/>
          <w:bCs w:val="0"/>
          <w:color w:val="000000"/>
          <w:kern w:val="0"/>
          <w:sz w:val="22"/>
          <w:szCs w:val="22"/>
          <w:lang w:val="en-US" w:eastAsia="zh-CN" w:bidi="ar"/>
        </w:rPr>
        <w:t>Aninnas</w:t>
      </w:r>
      <w:r>
        <w:rPr>
          <w:rFonts w:hint="default" w:ascii="Palatino Linotype" w:hAnsi="Palatino Linotype" w:cs="Palatino Linotype"/>
          <w:sz w:val="22"/>
          <w:szCs w:val="22"/>
          <w:lang w:val="en-US"/>
        </w:rPr>
        <w:t xml:space="preserve">,” Harmonisasi Pendidikan Islam dan Negara : Pengarustamaan Nilai-nilai Pancasila dalam Orientasi Pendidikan </w:t>
      </w:r>
      <w:r>
        <w:rPr>
          <w:rFonts w:hint="default" w:ascii="Palatino Linotype" w:hAnsi="Palatino Linotype" w:eastAsia="Garamond Bold" w:cs="Palatino Linotype"/>
          <w:b w:val="0"/>
          <w:bCs w:val="0"/>
          <w:color w:val="000000"/>
          <w:kern w:val="0"/>
          <w:sz w:val="22"/>
          <w:szCs w:val="22"/>
          <w:lang w:val="en-US" w:eastAsia="zh-CN" w:bidi="ar"/>
        </w:rPr>
        <w:t xml:space="preserve">Pesantren </w:t>
      </w:r>
      <w:r>
        <w:rPr>
          <w:rFonts w:hint="default" w:ascii="Palatino Linotype" w:hAnsi="Palatino Linotype" w:cs="Palatino Linotype"/>
          <w:sz w:val="22"/>
          <w:szCs w:val="22"/>
          <w:lang w:val="en-US"/>
        </w:rPr>
        <w:t>di Indonesia,”</w:t>
      </w:r>
      <w:r>
        <w:rPr>
          <w:rFonts w:hint="default" w:ascii="Palatino Linotype" w:hAnsi="Palatino Linotype" w:cs="Palatino Linotype"/>
          <w:i/>
          <w:iCs/>
          <w:sz w:val="22"/>
          <w:szCs w:val="22"/>
          <w:lang w:val="en-US"/>
        </w:rPr>
        <w:t>Jurnal Tarbawi STAI AL FITHRAH,</w:t>
      </w:r>
      <w:r>
        <w:rPr>
          <w:rFonts w:hint="default" w:ascii="Palatino Linotype" w:hAnsi="Palatino Linotype" w:cs="Palatino Linotype"/>
          <w:sz w:val="22"/>
          <w:szCs w:val="22"/>
          <w:lang w:val="en-US"/>
        </w:rPr>
        <w:t xml:space="preserve"> 10. 2 (2022),139.</w:t>
      </w:r>
      <w:r>
        <w:rPr>
          <w:rFonts w:hint="default" w:ascii="Palatino Linotype" w:hAnsi="Palatino Linotype" w:cs="Palatino Linotype"/>
          <w:sz w:val="22"/>
          <w:szCs w:val="22"/>
        </w:rPr>
        <w:t xml:space="preserve"> </w:t>
      </w:r>
    </w:p>
    <w:p>
      <w:pPr>
        <w:pStyle w:val="41"/>
        <w:jc w:val="both"/>
        <w:rPr>
          <w:rFonts w:hint="default" w:ascii="Palatino Linotype" w:hAnsi="Palatino Linotype" w:cs="Palatino Linotype"/>
          <w:b w:val="0"/>
          <w:bCs w:val="0"/>
          <w:sz w:val="22"/>
          <w:szCs w:val="22"/>
          <w:lang w:val="en-US" w:eastAsia="zh-CN"/>
        </w:rPr>
      </w:pPr>
      <w:r>
        <w:rPr>
          <w:rFonts w:hint="default" w:ascii="Palatino Linotype" w:hAnsi="Palatino Linotype" w:eastAsia="Dante MT" w:cs="Palatino Linotype"/>
          <w:b w:val="0"/>
          <w:bCs w:val="0"/>
          <w:color w:val="231F20"/>
          <w:kern w:val="0"/>
          <w:sz w:val="22"/>
          <w:szCs w:val="22"/>
          <w:lang w:val="en-US" w:eastAsia="zh-CN" w:bidi="ar"/>
        </w:rPr>
        <w:t>Zuhdi, Muhammad Harfin, “</w:t>
      </w:r>
      <w:r>
        <w:rPr>
          <w:rFonts w:hint="default" w:ascii="Palatino Linotype" w:hAnsi="Palatino Linotype" w:eastAsia="Calibri" w:cs="Palatino Linotype"/>
          <w:b w:val="0"/>
          <w:bCs w:val="0"/>
          <w:sz w:val="22"/>
          <w:szCs w:val="22"/>
          <w:lang w:val="en"/>
        </w:rPr>
        <w:t>Moderasi Maqashidi Sebagai Model Kontra Naras</w:t>
      </w:r>
      <w:r>
        <w:rPr>
          <w:rFonts w:hint="default" w:ascii="Palatino Linotype" w:hAnsi="Palatino Linotype" w:cs="Palatino Linotype"/>
          <w:b w:val="0"/>
          <w:bCs w:val="0"/>
          <w:sz w:val="22"/>
          <w:szCs w:val="22"/>
          <w:lang w:val="en-US"/>
        </w:rPr>
        <w:t xml:space="preserve">i </w:t>
      </w:r>
      <w:r>
        <w:rPr>
          <w:rFonts w:hint="default" w:ascii="Palatino Linotype" w:hAnsi="Palatino Linotype" w:cs="Palatino Linotype"/>
          <w:b w:val="0"/>
          <w:bCs w:val="0"/>
          <w:sz w:val="22"/>
          <w:szCs w:val="22"/>
          <w:lang w:val="en" w:eastAsia="zh-CN"/>
        </w:rPr>
        <w:t xml:space="preserve">Ekstremisme </w:t>
      </w:r>
      <w:r>
        <w:rPr>
          <w:rFonts w:hint="default" w:ascii="Palatino Linotype" w:hAnsi="Palatino Linotype" w:eastAsia="Calibri" w:cs="Palatino Linotype"/>
          <w:b w:val="0"/>
          <w:bCs w:val="0"/>
          <w:sz w:val="22"/>
          <w:szCs w:val="22"/>
          <w:lang w:val="en"/>
        </w:rPr>
        <w:t>Beragama</w:t>
      </w:r>
      <w:r>
        <w:rPr>
          <w:rFonts w:hint="default" w:ascii="Palatino Linotype" w:hAnsi="Palatino Linotype" w:cs="Palatino Linotype"/>
          <w:b w:val="0"/>
          <w:bCs w:val="0"/>
          <w:sz w:val="22"/>
          <w:szCs w:val="22"/>
          <w:lang w:val="en-US"/>
        </w:rPr>
        <w:t xml:space="preserve">,” </w:t>
      </w:r>
      <w:r>
        <w:rPr>
          <w:rFonts w:hint="default" w:ascii="Palatino Linotype" w:hAnsi="Palatino Linotype" w:eastAsia="Calibri" w:cs="Palatino Linotype"/>
          <w:b w:val="0"/>
          <w:bCs w:val="0"/>
          <w:i/>
          <w:iCs/>
          <w:sz w:val="22"/>
          <w:szCs w:val="22"/>
          <w:lang w:val="en"/>
        </w:rPr>
        <w:t>Istinbáth</w:t>
      </w:r>
      <w:r>
        <w:rPr>
          <w:rFonts w:hint="default" w:ascii="Palatino Linotype" w:hAnsi="Palatino Linotype" w:cs="Palatino Linotype"/>
          <w:b w:val="0"/>
          <w:bCs w:val="0"/>
          <w:i/>
          <w:iCs/>
          <w:sz w:val="22"/>
          <w:szCs w:val="22"/>
          <w:lang w:val="en-US"/>
        </w:rPr>
        <w:t xml:space="preserve"> : </w:t>
      </w:r>
      <w:r>
        <w:rPr>
          <w:rFonts w:hint="default" w:ascii="Palatino Linotype" w:hAnsi="Palatino Linotype" w:eastAsia="Calibri" w:cs="Palatino Linotype"/>
          <w:b w:val="0"/>
          <w:bCs w:val="0"/>
          <w:i/>
          <w:iCs/>
          <w:sz w:val="22"/>
          <w:szCs w:val="22"/>
          <w:lang w:val="en"/>
        </w:rPr>
        <w:t>Jurnal Hukum dan Ekonomi Islam</w:t>
      </w:r>
      <w:r>
        <w:rPr>
          <w:rFonts w:hint="default" w:ascii="Palatino Linotype" w:hAnsi="Palatino Linotype" w:cs="Palatino Linotype"/>
          <w:b w:val="0"/>
          <w:bCs w:val="0"/>
          <w:i/>
          <w:iCs/>
          <w:sz w:val="22"/>
          <w:szCs w:val="22"/>
          <w:lang w:val="en-US"/>
        </w:rPr>
        <w:t>,</w:t>
      </w:r>
      <w:r>
        <w:rPr>
          <w:rFonts w:hint="default" w:ascii="Palatino Linotype" w:hAnsi="Palatino Linotype" w:cs="Palatino Linotype"/>
          <w:b w:val="0"/>
          <w:bCs w:val="0"/>
          <w:sz w:val="22"/>
          <w:szCs w:val="22"/>
          <w:lang w:val="en-US"/>
        </w:rPr>
        <w:t xml:space="preserve"> </w:t>
      </w:r>
      <w:r>
        <w:rPr>
          <w:rFonts w:hint="default" w:ascii="Palatino Linotype" w:hAnsi="Palatino Linotype" w:eastAsia="Calibri" w:cs="Palatino Linotype"/>
          <w:b w:val="0"/>
          <w:bCs w:val="0"/>
          <w:sz w:val="22"/>
          <w:szCs w:val="22"/>
          <w:lang w:val="en"/>
        </w:rPr>
        <w:t xml:space="preserve"> 20. 1 </w:t>
      </w:r>
      <w:r>
        <w:rPr>
          <w:rFonts w:hint="default" w:ascii="Palatino Linotype" w:hAnsi="Palatino Linotype" w:cs="Palatino Linotype"/>
          <w:b w:val="0"/>
          <w:bCs w:val="0"/>
          <w:sz w:val="22"/>
          <w:szCs w:val="22"/>
          <w:lang w:val="en-US"/>
        </w:rPr>
        <w:t>(</w:t>
      </w:r>
      <w:r>
        <w:rPr>
          <w:rFonts w:hint="default" w:ascii="Palatino Linotype" w:hAnsi="Palatino Linotype" w:eastAsia="Calibri" w:cs="Palatino Linotype"/>
          <w:b w:val="0"/>
          <w:bCs w:val="0"/>
          <w:sz w:val="22"/>
          <w:szCs w:val="22"/>
          <w:lang w:val="en"/>
        </w:rPr>
        <w:t>2021</w:t>
      </w:r>
      <w:r>
        <w:rPr>
          <w:rFonts w:hint="default" w:ascii="Palatino Linotype" w:hAnsi="Palatino Linotype" w:cs="Palatino Linotype"/>
          <w:b w:val="0"/>
          <w:bCs w:val="0"/>
          <w:sz w:val="22"/>
          <w:szCs w:val="22"/>
          <w:lang w:val="en-US"/>
        </w:rPr>
        <w:t>), 115</w:t>
      </w:r>
    </w:p>
    <w:p>
      <w:pPr>
        <w:keepNext w:val="0"/>
        <w:keepLines w:val="0"/>
        <w:widowControl/>
        <w:suppressLineNumbers w:val="0"/>
        <w:tabs>
          <w:tab w:val="left" w:pos="567"/>
        </w:tabs>
        <w:spacing w:before="0" w:beforeAutospacing="0" w:after="0" w:afterAutospacing="0" w:line="360" w:lineRule="auto"/>
        <w:ind w:left="0" w:right="0"/>
        <w:jc w:val="both"/>
        <w:rPr>
          <w:rFonts w:hint="default" w:ascii="Palatino Linotype" w:hAnsi="Palatino Linotype" w:eastAsia="Palatino Linotype" w:cs="Palatino Linotype"/>
          <w:sz w:val="24"/>
          <w:szCs w:val="24"/>
          <w:lang w:val="en-US"/>
        </w:rPr>
      </w:pPr>
    </w:p>
    <w:p>
      <w:pPr>
        <w:pStyle w:val="41"/>
        <w:jc w:val="both"/>
        <w:rPr>
          <w:rFonts w:hint="default" w:ascii="Palatino Linotype" w:hAnsi="Palatino Linotype" w:cs="Palatino Linotype"/>
          <w:b w:val="0"/>
          <w:bCs w:val="0"/>
          <w:sz w:val="22"/>
          <w:szCs w:val="22"/>
          <w:lang w:val="en-US" w:eastAsia="zh-CN"/>
        </w:rPr>
      </w:pPr>
    </w:p>
    <w:sectPr>
      <w:headerReference r:id="rId5" w:type="default"/>
      <w:footerReference r:id="rId6" w:type="default"/>
      <w:footerReference r:id="rId7" w:type="even"/>
      <w:pgSz w:w="11906" w:h="16838"/>
      <w:pgMar w:top="1134" w:right="1134" w:bottom="1418" w:left="1701" w:header="709" w:footer="153"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MS Mincho">
    <w:altName w:val="Yu Gothic UI"/>
    <w:panose1 w:val="02020609040205080304"/>
    <w:charset w:val="80"/>
    <w:family w:val="auto"/>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Palatino Linotype">
    <w:panose1 w:val="02040502050505030304"/>
    <w:charset w:val="00"/>
    <w:family w:val="roman"/>
    <w:pitch w:val="default"/>
    <w:sig w:usb0="E0000287" w:usb1="40000013" w:usb2="00000000" w:usb3="00000000" w:csb0="2000019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Dante 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New Arabic">
    <w:altName w:val="Times New Roman"/>
    <w:panose1 w:val="02020603050405020304"/>
    <w:charset w:val="00"/>
    <w:family w:val="roman"/>
    <w:pitch w:val="default"/>
    <w:sig w:usb0="00000000" w:usb1="00000000" w:usb2="00000000" w:usb3="00000000" w:csb0="00000001" w:csb1="00000000"/>
  </w:font>
  <w:font w:name="Garamond Italic">
    <w:altName w:val="Garamond"/>
    <w:panose1 w:val="00000000000000000000"/>
    <w:charset w:val="00"/>
    <w:family w:val="auto"/>
    <w:pitch w:val="default"/>
    <w:sig w:usb0="00000000" w:usb1="00000000" w:usb2="00000000" w:usb3="00000000" w:csb0="00000000" w:csb1="00000000"/>
  </w:font>
  <w:font w:name="Garamond">
    <w:panose1 w:val="02020404030301010803"/>
    <w:charset w:val="00"/>
    <w:family w:val="auto"/>
    <w:pitch w:val="default"/>
    <w:sig w:usb0="00000287" w:usb1="00000000" w:usb2="00000000" w:usb3="00000000" w:csb0="0000009F" w:csb1="DFD70000"/>
  </w:font>
  <w:font w:name="Garamond Bold">
    <w:altName w:val="Garamond"/>
    <w:panose1 w:val="00000000000000000000"/>
    <w:charset w:val="00"/>
    <w:family w:val="auto"/>
    <w:pitch w:val="default"/>
    <w:sig w:usb0="00000000" w:usb1="00000000" w:usb2="00000000" w:usb3="00000000" w:csb0="00000000"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line="360" w:lineRule="auto"/>
      <w:rPr>
        <w:rFonts w:eastAsia="Times New Roman"/>
        <w:color w:val="000000"/>
        <w:sz w:val="22"/>
        <w:szCs w:val="22"/>
      </w:rPr>
    </w:pPr>
    <w:r>
      <w:rPr>
        <w:rFonts w:eastAsia="Times New Roman"/>
        <w:i/>
        <w:color w:val="000000"/>
        <w:sz w:val="22"/>
        <w:szCs w:val="22"/>
      </w:rPr>
      <w:tab/>
    </w:r>
    <w:r>
      <w:rPr>
        <w:rFonts w:eastAsia="Times New Roman"/>
        <w:color w:val="000000"/>
        <w:sz w:val="22"/>
        <w:szCs w:val="22"/>
      </w:rPr>
      <w:t xml:space="preserve">| </w:t>
    </w:r>
    <w:r>
      <w:rPr>
        <w:rFonts w:eastAsia="Times New Roman"/>
        <w:color w:val="000000"/>
        <w:sz w:val="22"/>
        <w:szCs w:val="22"/>
      </w:rPr>
      <w:fldChar w:fldCharType="begin"/>
    </w:r>
    <w:r>
      <w:rPr>
        <w:rFonts w:eastAsia="Times New Roman"/>
        <w:color w:val="000000"/>
        <w:sz w:val="22"/>
        <w:szCs w:val="22"/>
      </w:rPr>
      <w:instrText xml:space="preserve">PAGE</w:instrText>
    </w:r>
    <w:r>
      <w:rPr>
        <w:rFonts w:eastAsia="Times New Roman"/>
        <w:color w:val="000000"/>
        <w:sz w:val="22"/>
        <w:szCs w:val="22"/>
      </w:rPr>
      <w:fldChar w:fldCharType="separate"/>
    </w:r>
    <w:r>
      <w:rPr>
        <w:rFonts w:eastAsia="Times New Roman"/>
        <w:color w:val="000000"/>
        <w:sz w:val="22"/>
        <w:szCs w:val="22"/>
      </w:rPr>
      <w:t>1</w:t>
    </w:r>
    <w:r>
      <w:rPr>
        <w:rFonts w:eastAsia="Times New Roman"/>
        <w:color w:val="000000"/>
        <w:sz w:val="22"/>
        <w:szCs w:val="22"/>
      </w:rPr>
      <w:fldChar w:fldCharType="end"/>
    </w:r>
    <w:r>
      <w:rPr>
        <w:rFonts w:eastAsia="Times New Roman"/>
        <w:color w:val="000000"/>
        <w:sz w:val="22"/>
        <w:szCs w:val="22"/>
      </w:rPr>
      <w:t xml:space="preserve"> </w:t>
    </w:r>
  </w:p>
  <w:p>
    <w:pPr>
      <w:tabs>
        <w:tab w:val="center" w:pos="4513"/>
        <w:tab w:val="right" w:pos="9026"/>
      </w:tabs>
      <w:spacing w:line="240" w:lineRule="auto"/>
      <w:jc w:val="center"/>
      <w:rPr>
        <w:rFonts w:ascii="Book Antiqua" w:hAnsi="Book Antiqua" w:eastAsia="Book Antiqua" w:cs="Book Antiqua"/>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line="240" w:lineRule="auto"/>
      <w:jc w:val="center"/>
      <w:rPr>
        <w:rFonts w:ascii="Book Antiqua" w:hAnsi="Book Antiqua" w:eastAsia="Book Antiqua" w:cs="Book Antiqua"/>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4">
    <w:p>
      <w:pPr>
        <w:spacing w:line="276" w:lineRule="auto"/>
      </w:pPr>
      <w:r>
        <w:separator/>
      </w:r>
    </w:p>
  </w:footnote>
  <w:footnote w:type="continuationSeparator" w:id="95">
    <w:p>
      <w:pPr>
        <w:spacing w:line="276" w:lineRule="auto"/>
      </w:pPr>
      <w:r>
        <w:continuationSeparator/>
      </w:r>
    </w:p>
  </w:footnote>
  <w:footnote w:id="0">
    <w:p>
      <w:pPr>
        <w:pStyle w:val="20"/>
        <w:keepNext w:val="0"/>
        <w:keepLines w:val="0"/>
        <w:widowControl/>
        <w:suppressLineNumbers w:val="0"/>
        <w:spacing w:before="0" w:beforeAutospacing="0" w:after="0" w:afterAutospacing="0" w:line="240" w:lineRule="auto"/>
        <w:ind w:left="0" w:right="0" w:firstLine="420"/>
        <w:jc w:val="both"/>
        <w:rPr>
          <w:rFonts w:hint="default" w:ascii="Palatino Linotype" w:hAnsi="Palatino Linotype" w:cs="Palatino Linotype"/>
          <w:sz w:val="22"/>
          <w:szCs w:val="22"/>
          <w:lang w:val="en-US"/>
        </w:rPr>
      </w:pPr>
      <w:r>
        <w:rPr>
          <w:rStyle w:val="16"/>
          <w:rFonts w:hint="default" w:ascii="Palatino Linotype" w:hAnsi="Palatino Linotype" w:cs="Palatino Linotype"/>
          <w:b w:val="0"/>
          <w:bCs/>
          <w:sz w:val="22"/>
          <w:szCs w:val="22"/>
        </w:rPr>
        <w:footnoteRef/>
      </w:r>
      <w:r>
        <w:rPr>
          <w:rFonts w:hint="default" w:ascii="Palatino Linotype" w:hAnsi="Palatino Linotype" w:cs="Palatino Linotype"/>
          <w:b w:val="0"/>
          <w:bCs/>
          <w:sz w:val="22"/>
          <w:szCs w:val="22"/>
        </w:rPr>
        <w:t xml:space="preserve"> </w:t>
      </w:r>
      <w:r>
        <w:rPr>
          <w:rFonts w:hint="default" w:ascii="Palatino Linotype" w:hAnsi="Palatino Linotype" w:eastAsia="Segoe UI" w:cs="Palatino Linotype"/>
          <w:b w:val="0"/>
          <w:bCs/>
          <w:i w:val="0"/>
          <w:iCs w:val="0"/>
          <w:caps w:val="0"/>
          <w:spacing w:val="0"/>
          <w:sz w:val="22"/>
          <w:szCs w:val="22"/>
          <w:shd w:val="clear" w:fill="FFFFFF"/>
        </w:rPr>
        <w:t>Siti Aminah</w:t>
      </w:r>
      <w:r>
        <w:rPr>
          <w:rFonts w:hint="default" w:ascii="Palatino Linotype" w:hAnsi="Palatino Linotype" w:eastAsia="Segoe UI" w:cs="Palatino Linotype"/>
          <w:b w:val="0"/>
          <w:bCs/>
          <w:i w:val="0"/>
          <w:iCs w:val="0"/>
          <w:caps w:val="0"/>
          <w:spacing w:val="0"/>
          <w:sz w:val="22"/>
          <w:szCs w:val="22"/>
          <w:shd w:val="clear" w:fill="FFFFFF"/>
          <w:lang w:val="en-US"/>
        </w:rPr>
        <w:t>, “</w:t>
      </w:r>
      <w:r>
        <w:rPr>
          <w:rFonts w:hint="default" w:ascii="Palatino Linotype" w:hAnsi="Palatino Linotype" w:eastAsia="Segoe UI" w:cs="Palatino Linotype"/>
          <w:b w:val="0"/>
          <w:bCs/>
          <w:i w:val="0"/>
          <w:iCs w:val="0"/>
          <w:caps w:val="0"/>
          <w:spacing w:val="0"/>
          <w:sz w:val="22"/>
          <w:szCs w:val="22"/>
          <w:shd w:val="clear" w:fill="FFFFFF"/>
        </w:rPr>
        <w:t>The Role Of Government To Eradicate Radicalism and Terrorism In Indonesia</w:t>
      </w:r>
      <w:r>
        <w:rPr>
          <w:rFonts w:hint="default" w:ascii="Palatino Linotype" w:hAnsi="Palatino Linotype" w:eastAsia="Segoe UI" w:cs="Palatino Linotype"/>
          <w:b w:val="0"/>
          <w:bCs/>
          <w:i w:val="0"/>
          <w:iCs w:val="0"/>
          <w:caps w:val="0"/>
          <w:spacing w:val="0"/>
          <w:sz w:val="22"/>
          <w:szCs w:val="22"/>
          <w:shd w:val="clear" w:fill="FFFFFF"/>
          <w:lang w:val="en-US"/>
        </w:rPr>
        <w:t xml:space="preserve">,” </w:t>
      </w:r>
      <w:r>
        <w:rPr>
          <w:rFonts w:hint="default" w:ascii="Palatino Linotype" w:hAnsi="Palatino Linotype" w:eastAsia="Segoe UI" w:cs="Palatino Linotype"/>
          <w:b w:val="0"/>
          <w:bCs/>
          <w:i/>
          <w:iCs/>
          <w:caps w:val="0"/>
          <w:spacing w:val="0"/>
          <w:sz w:val="22"/>
          <w:szCs w:val="22"/>
          <w:shd w:val="clear" w:fill="FFFFFF"/>
          <w:lang w:val="en-US"/>
        </w:rPr>
        <w:t xml:space="preserve">Inovasi dan </w:t>
      </w:r>
      <w:r>
        <w:rPr>
          <w:rFonts w:hint="default" w:ascii="Palatino Linotype" w:hAnsi="Palatino Linotype" w:eastAsia="Palatino Linotype" w:cs="Palatino Linotype"/>
          <w:b w:val="0"/>
          <w:bCs w:val="0"/>
          <w:i/>
          <w:iCs/>
          <w:kern w:val="0"/>
          <w:sz w:val="22"/>
          <w:szCs w:val="22"/>
          <w:lang w:val="en-US" w:eastAsia="zh-CN" w:bidi="ar"/>
        </w:rPr>
        <w:t>Pembangunan Jurnal Kelitbangan,</w:t>
      </w:r>
      <w:r>
        <w:rPr>
          <w:rFonts w:hint="default" w:ascii="Palatino Linotype" w:hAnsi="Palatino Linotype" w:eastAsia="Palatino Linotype" w:cs="Palatino Linotype"/>
          <w:b w:val="0"/>
          <w:bCs w:val="0"/>
          <w:kern w:val="0"/>
          <w:sz w:val="22"/>
          <w:szCs w:val="22"/>
          <w:lang w:val="en-US" w:eastAsia="zh-CN" w:bidi="ar"/>
        </w:rPr>
        <w:t xml:space="preserve"> </w:t>
      </w:r>
      <w:r>
        <w:rPr>
          <w:rFonts w:hint="default" w:ascii="Palatino Linotype" w:hAnsi="Palatino Linotype" w:eastAsia="Segoe UI" w:cs="Palatino Linotype"/>
          <w:b w:val="0"/>
          <w:bCs/>
          <w:i w:val="0"/>
          <w:iCs w:val="0"/>
          <w:caps w:val="0"/>
          <w:spacing w:val="0"/>
          <w:sz w:val="22"/>
          <w:szCs w:val="22"/>
          <w:shd w:val="clear" w:fill="FFFFFF"/>
          <w:lang w:val="en-US"/>
        </w:rPr>
        <w:t>4.1 (2016), 83.</w:t>
      </w:r>
    </w:p>
  </w:footnote>
  <w:footnote w:id="1">
    <w:p>
      <w:pPr>
        <w:pStyle w:val="20"/>
        <w:keepNext w:val="0"/>
        <w:keepLines w:val="0"/>
        <w:widowControl/>
        <w:suppressLineNumbers w:val="0"/>
        <w:spacing w:before="0" w:beforeAutospacing="0" w:after="0" w:afterAutospacing="0" w:line="240" w:lineRule="auto"/>
        <w:ind w:left="0" w:right="0" w:firstLine="420"/>
        <w:jc w:val="both"/>
        <w:rPr>
          <w:rFonts w:hint="default" w:ascii="Palatino Linotype" w:hAnsi="Palatino Linotype" w:cs="Palatino Linotype"/>
          <w:b w:val="0"/>
          <w:bCs w:val="0"/>
          <w:sz w:val="22"/>
          <w:szCs w:val="22"/>
          <w:lang w:val="id-ID"/>
        </w:rPr>
      </w:pPr>
      <w:r>
        <w:rPr>
          <w:rFonts w:hint="default" w:ascii="Palatino Linotype" w:hAnsi="Palatino Linotype" w:eastAsia="Palatino Linotype" w:cs="Palatino Linotype"/>
          <w:b w:val="0"/>
          <w:bCs w:val="0"/>
          <w:kern w:val="0"/>
          <w:sz w:val="22"/>
          <w:szCs w:val="22"/>
          <w:vertAlign w:val="superscript"/>
          <w:lang w:val="id-ID" w:eastAsia="zh-CN" w:bidi="ar"/>
        </w:rPr>
        <w:footnoteRef/>
      </w:r>
      <w:r>
        <w:rPr>
          <w:rFonts w:hint="default" w:ascii="Palatino Linotype" w:hAnsi="Palatino Linotype" w:eastAsia="Palatino Linotype" w:cs="Palatino Linotype"/>
          <w:b w:val="0"/>
          <w:bCs w:val="0"/>
          <w:kern w:val="0"/>
          <w:sz w:val="22"/>
          <w:szCs w:val="22"/>
          <w:lang w:val="id-ID" w:eastAsia="zh-CN" w:bidi="ar"/>
        </w:rPr>
        <w:t xml:space="preserve"> Tim Penyusun Kementerian Agama RI</w:t>
      </w:r>
      <w:r>
        <w:rPr>
          <w:rFonts w:hint="default" w:ascii="Palatino Linotype" w:hAnsi="Palatino Linotype" w:eastAsia="Palatino Linotype" w:cs="Palatino Linotype"/>
          <w:b w:val="0"/>
          <w:bCs w:val="0"/>
          <w:kern w:val="0"/>
          <w:sz w:val="22"/>
          <w:szCs w:val="22"/>
          <w:lang w:val="en-US" w:eastAsia="zh-CN" w:bidi="ar"/>
        </w:rPr>
        <w:t xml:space="preserve">, </w:t>
      </w:r>
      <w:r>
        <w:rPr>
          <w:rFonts w:hint="default" w:ascii="Palatino Linotype" w:hAnsi="Palatino Linotype" w:eastAsia="Palatino Linotype" w:cs="Palatino Linotype"/>
          <w:b w:val="0"/>
          <w:bCs w:val="0"/>
          <w:i/>
          <w:iCs w:val="0"/>
          <w:kern w:val="0"/>
          <w:sz w:val="22"/>
          <w:szCs w:val="22"/>
          <w:lang w:val="en-US" w:eastAsia="zh-CN" w:bidi="ar"/>
        </w:rPr>
        <w:t>Moderasi Beragama</w:t>
      </w:r>
      <w:r>
        <w:rPr>
          <w:rFonts w:hint="default" w:ascii="Palatino Linotype" w:hAnsi="Palatino Linotype" w:eastAsia="Palatino Linotype" w:cs="Palatino Linotype"/>
          <w:b w:val="0"/>
          <w:bCs w:val="0"/>
          <w:kern w:val="0"/>
          <w:sz w:val="22"/>
          <w:szCs w:val="22"/>
          <w:lang w:val="en-US" w:eastAsia="zh-CN" w:bidi="ar"/>
        </w:rPr>
        <w:t xml:space="preserve"> (Jakarta; </w:t>
      </w:r>
      <w:r>
        <w:rPr>
          <w:rFonts w:hint="default" w:ascii="Palatino Linotype" w:hAnsi="Palatino Linotype" w:eastAsia="Palatino Linotype" w:cs="Palatino Linotype"/>
          <w:b w:val="0"/>
          <w:bCs w:val="0"/>
          <w:kern w:val="0"/>
          <w:sz w:val="22"/>
          <w:szCs w:val="22"/>
          <w:lang w:val="id-ID" w:eastAsia="zh-CN" w:bidi="ar"/>
        </w:rPr>
        <w:t>Badan Litbang dan Diklat Kementerian Agama RI Gedung Kementerian Agama RI</w:t>
      </w:r>
      <w:r>
        <w:rPr>
          <w:rFonts w:hint="default" w:ascii="Palatino Linotype" w:hAnsi="Palatino Linotype" w:eastAsia="Palatino Linotype" w:cs="Palatino Linotype"/>
          <w:b w:val="0"/>
          <w:bCs w:val="0"/>
          <w:kern w:val="0"/>
          <w:sz w:val="22"/>
          <w:szCs w:val="22"/>
          <w:lang w:val="en-US" w:eastAsia="zh-CN" w:bidi="ar"/>
        </w:rPr>
        <w:t>, 2019), 42-43.</w:t>
      </w:r>
    </w:p>
  </w:footnote>
  <w:footnote w:id="2">
    <w:p>
      <w:pPr>
        <w:pStyle w:val="20"/>
        <w:keepNext w:val="0"/>
        <w:keepLines w:val="0"/>
        <w:widowControl/>
        <w:suppressLineNumbers w:val="0"/>
        <w:spacing w:before="0" w:beforeAutospacing="0" w:after="0" w:afterAutospacing="0" w:line="240" w:lineRule="auto"/>
        <w:ind w:left="0" w:right="0" w:firstLine="420"/>
        <w:jc w:val="both"/>
        <w:rPr>
          <w:rFonts w:hint="default" w:ascii="Palatino Linotype" w:hAnsi="Palatino Linotype" w:cs="Palatino Linotype"/>
          <w:b w:val="0"/>
          <w:bCs w:val="0"/>
          <w:sz w:val="22"/>
          <w:szCs w:val="22"/>
          <w:lang w:val="en-US"/>
        </w:rPr>
      </w:pPr>
      <w:r>
        <w:rPr>
          <w:rStyle w:val="16"/>
          <w:rFonts w:hint="default" w:ascii="Palatino Linotype" w:hAnsi="Palatino Linotype" w:cs="Palatino Linotype"/>
          <w:b w:val="0"/>
          <w:bCs w:val="0"/>
          <w:sz w:val="22"/>
          <w:szCs w:val="22"/>
        </w:rPr>
        <w:footnoteRef/>
      </w:r>
      <w:r>
        <w:rPr>
          <w:rFonts w:hint="default" w:ascii="Palatino Linotype" w:hAnsi="Palatino Linotype" w:cs="Palatino Linotype"/>
          <w:b w:val="0"/>
          <w:bCs w:val="0"/>
          <w:sz w:val="22"/>
          <w:szCs w:val="22"/>
        </w:rPr>
        <w:t xml:space="preserve"> </w:t>
      </w:r>
      <w:r>
        <w:rPr>
          <w:rFonts w:hint="default" w:ascii="Palatino Linotype" w:hAnsi="Palatino Linotype" w:eastAsia="Palatino Linotype" w:cs="Palatino Linotype"/>
          <w:b w:val="0"/>
          <w:bCs w:val="0"/>
          <w:kern w:val="0"/>
          <w:sz w:val="22"/>
          <w:szCs w:val="22"/>
          <w:lang w:val="en-US" w:eastAsia="zh-CN" w:bidi="ar"/>
        </w:rPr>
        <w:t xml:space="preserve">Muhammad </w:t>
      </w:r>
      <w:r>
        <w:rPr>
          <w:rFonts w:hint="default" w:ascii="Palatino Linotype" w:hAnsi="Palatino Linotype" w:cs="Palatino Linotype"/>
          <w:b w:val="0"/>
          <w:bCs w:val="0"/>
          <w:sz w:val="22"/>
          <w:szCs w:val="22"/>
          <w:lang w:val="en-US"/>
        </w:rPr>
        <w:t>Nurkhoiron, “</w:t>
      </w:r>
      <w:r>
        <w:rPr>
          <w:rFonts w:hint="default" w:ascii="Palatino Linotype" w:hAnsi="Palatino Linotype" w:eastAsia="SimSun" w:cs="Palatino Linotype"/>
          <w:b w:val="0"/>
          <w:bCs w:val="0"/>
          <w:color w:val="000000"/>
          <w:kern w:val="0"/>
          <w:sz w:val="22"/>
          <w:szCs w:val="22"/>
          <w:lang w:val="en-US" w:eastAsia="zh-CN" w:bidi="ar"/>
        </w:rPr>
        <w:t>Liberalisasi Sebagai Moderasi Islam dalam Masyarakat Paska Sekuler,”</w:t>
      </w:r>
      <w:r>
        <w:rPr>
          <w:rFonts w:hint="default" w:ascii="Palatino Linotype" w:hAnsi="Palatino Linotype" w:eastAsia="SimSun" w:cs="Palatino Linotype"/>
          <w:b w:val="0"/>
          <w:bCs w:val="0"/>
          <w:i/>
          <w:iCs/>
          <w:color w:val="000000"/>
          <w:kern w:val="0"/>
          <w:sz w:val="22"/>
          <w:szCs w:val="22"/>
          <w:lang w:val="en-US" w:eastAsia="zh-CN" w:bidi="ar"/>
        </w:rPr>
        <w:t xml:space="preserve"> Mimikri,</w:t>
      </w:r>
      <w:r>
        <w:rPr>
          <w:rFonts w:hint="default" w:ascii="Palatino Linotype" w:hAnsi="Palatino Linotype" w:eastAsia="SimSun" w:cs="Palatino Linotype"/>
          <w:b w:val="0"/>
          <w:bCs w:val="0"/>
          <w:color w:val="000000"/>
          <w:kern w:val="0"/>
          <w:sz w:val="22"/>
          <w:szCs w:val="22"/>
          <w:lang w:val="en-US" w:eastAsia="zh-CN" w:bidi="ar"/>
        </w:rPr>
        <w:t xml:space="preserve"> 6.  1 (2020),1 </w:t>
      </w:r>
    </w:p>
  </w:footnote>
  <w:footnote w:id="3">
    <w:p>
      <w:pPr>
        <w:pStyle w:val="20"/>
        <w:keepNext w:val="0"/>
        <w:keepLines w:val="0"/>
        <w:widowControl/>
        <w:suppressLineNumbers w:val="0"/>
        <w:spacing w:before="0" w:beforeAutospacing="0" w:after="0" w:afterAutospacing="0" w:line="240" w:lineRule="auto"/>
        <w:ind w:left="0" w:right="0" w:firstLine="420"/>
        <w:jc w:val="both"/>
        <w:rPr>
          <w:rFonts w:hint="default" w:ascii="Palatino Linotype" w:hAnsi="Palatino Linotype" w:cs="Palatino Linotype"/>
          <w:b w:val="0"/>
          <w:bCs w:val="0"/>
          <w:sz w:val="22"/>
          <w:szCs w:val="22"/>
          <w:lang w:val="id-ID"/>
        </w:rPr>
      </w:pPr>
      <w:r>
        <w:rPr>
          <w:rFonts w:hint="default" w:ascii="Palatino Linotype" w:hAnsi="Palatino Linotype" w:eastAsia="Palatino Linotype" w:cs="Palatino Linotype"/>
          <w:b w:val="0"/>
          <w:bCs w:val="0"/>
          <w:kern w:val="0"/>
          <w:sz w:val="22"/>
          <w:szCs w:val="22"/>
          <w:vertAlign w:val="superscript"/>
          <w:lang w:val="id-ID" w:eastAsia="zh-CN" w:bidi="ar"/>
        </w:rPr>
        <w:footnoteRef/>
      </w:r>
      <w:r>
        <w:rPr>
          <w:rFonts w:hint="default" w:ascii="Palatino Linotype" w:hAnsi="Palatino Linotype" w:eastAsia="Palatino Linotype" w:cs="Palatino Linotype"/>
          <w:b w:val="0"/>
          <w:bCs w:val="0"/>
          <w:kern w:val="0"/>
          <w:sz w:val="22"/>
          <w:szCs w:val="22"/>
          <w:lang w:val="id-ID" w:eastAsia="zh-CN" w:bidi="ar"/>
        </w:rPr>
        <w:t xml:space="preserve"> </w:t>
      </w:r>
      <w:r>
        <w:rPr>
          <w:rFonts w:hint="default" w:ascii="Palatino Linotype" w:hAnsi="Palatino Linotype" w:eastAsia="Palatino Linotype" w:cs="Palatino Linotype"/>
          <w:b w:val="0"/>
          <w:bCs w:val="0"/>
          <w:kern w:val="0"/>
          <w:sz w:val="22"/>
          <w:szCs w:val="22"/>
          <w:lang w:val="en-US" w:eastAsia="zh-CN" w:bidi="ar"/>
        </w:rPr>
        <w:t>Subhan</w:t>
      </w:r>
      <w:r>
        <w:rPr>
          <w:rFonts w:hint="default" w:ascii="Palatino Linotype" w:hAnsi="Palatino Linotype" w:eastAsia="Palatino Linotype" w:cs="Palatino Linotype"/>
          <w:b w:val="0"/>
          <w:bCs w:val="0"/>
          <w:kern w:val="0"/>
          <w:sz w:val="22"/>
          <w:szCs w:val="22"/>
          <w:lang w:val="id-ID" w:eastAsia="zh-CN" w:bidi="ar"/>
        </w:rPr>
        <w:t xml:space="preserve"> H</w:t>
      </w:r>
      <w:r>
        <w:rPr>
          <w:rFonts w:hint="default" w:ascii="Palatino Linotype" w:hAnsi="Palatino Linotype" w:eastAsia="Palatino Linotype" w:cs="Palatino Linotype"/>
          <w:b w:val="0"/>
          <w:bCs w:val="0"/>
          <w:kern w:val="0"/>
          <w:sz w:val="22"/>
          <w:szCs w:val="22"/>
          <w:lang w:val="en-US" w:eastAsia="zh-CN" w:bidi="ar"/>
        </w:rPr>
        <w:t>i</w:t>
      </w:r>
      <w:r>
        <w:rPr>
          <w:rFonts w:hint="default" w:ascii="Palatino Linotype" w:hAnsi="Palatino Linotype" w:eastAsia="Palatino Linotype" w:cs="Palatino Linotype"/>
          <w:b w:val="0"/>
          <w:bCs w:val="0"/>
          <w:kern w:val="0"/>
          <w:sz w:val="22"/>
          <w:szCs w:val="22"/>
          <w:lang w:val="id-ID" w:eastAsia="zh-CN" w:bidi="ar"/>
        </w:rPr>
        <w:t>.</w:t>
      </w:r>
      <w:r>
        <w:rPr>
          <w:rFonts w:hint="default" w:ascii="Palatino Linotype" w:hAnsi="Palatino Linotype" w:eastAsia="Palatino Linotype" w:cs="Palatino Linotype"/>
          <w:b w:val="0"/>
          <w:bCs w:val="0"/>
          <w:kern w:val="0"/>
          <w:sz w:val="22"/>
          <w:szCs w:val="22"/>
          <w:lang w:val="en-US" w:eastAsia="zh-CN" w:bidi="ar"/>
        </w:rPr>
        <w:t xml:space="preserve"> </w:t>
      </w:r>
      <w:r>
        <w:rPr>
          <w:rFonts w:hint="default" w:ascii="Palatino Linotype" w:hAnsi="Palatino Linotype" w:eastAsia="Palatino Linotype" w:cs="Palatino Linotype"/>
          <w:b w:val="0"/>
          <w:bCs w:val="0"/>
          <w:kern w:val="0"/>
          <w:sz w:val="22"/>
          <w:szCs w:val="22"/>
          <w:lang w:val="id-ID" w:eastAsia="zh-CN" w:bidi="ar"/>
        </w:rPr>
        <w:t>A</w:t>
      </w:r>
      <w:r>
        <w:rPr>
          <w:rFonts w:hint="default" w:ascii="Palatino Linotype" w:hAnsi="Palatino Linotype" w:eastAsia="Palatino Linotype" w:cs="Palatino Linotype"/>
          <w:b w:val="0"/>
          <w:bCs w:val="0"/>
          <w:kern w:val="0"/>
          <w:sz w:val="22"/>
          <w:szCs w:val="22"/>
          <w:lang w:val="en-US" w:eastAsia="zh-CN" w:bidi="ar"/>
        </w:rPr>
        <w:t>l</w:t>
      </w:r>
      <w:r>
        <w:rPr>
          <w:rFonts w:hint="default" w:ascii="Palatino Linotype" w:hAnsi="Palatino Linotype" w:eastAsia="Palatino Linotype" w:cs="Palatino Linotype"/>
          <w:b w:val="0"/>
          <w:bCs w:val="0"/>
          <w:kern w:val="0"/>
          <w:sz w:val="22"/>
          <w:szCs w:val="22"/>
          <w:lang w:val="id-ID" w:eastAsia="zh-CN" w:bidi="ar"/>
        </w:rPr>
        <w:t>i Dodego, Dol</w:t>
      </w:r>
      <w:r>
        <w:rPr>
          <w:rFonts w:hint="default" w:ascii="Palatino Linotype" w:hAnsi="Palatino Linotype" w:eastAsia="Palatino Linotype" w:cs="Palatino Linotype"/>
          <w:b w:val="0"/>
          <w:bCs w:val="0"/>
          <w:kern w:val="0"/>
          <w:sz w:val="22"/>
          <w:szCs w:val="22"/>
          <w:lang w:val="en-US" w:eastAsia="zh-CN" w:bidi="ar"/>
        </w:rPr>
        <w:t>i</w:t>
      </w:r>
      <w:r>
        <w:rPr>
          <w:rFonts w:hint="default" w:ascii="Palatino Linotype" w:hAnsi="Palatino Linotype" w:eastAsia="Palatino Linotype" w:cs="Palatino Linotype"/>
          <w:b w:val="0"/>
          <w:bCs w:val="0"/>
          <w:kern w:val="0"/>
          <w:sz w:val="22"/>
          <w:szCs w:val="22"/>
          <w:lang w:val="id-ID" w:eastAsia="zh-CN" w:bidi="ar"/>
        </w:rPr>
        <w:t xml:space="preserve"> Wi</w:t>
      </w:r>
      <w:r>
        <w:rPr>
          <w:rFonts w:hint="default" w:ascii="Palatino Linotype" w:hAnsi="Palatino Linotype" w:eastAsia="Palatino Linotype" w:cs="Palatino Linotype"/>
          <w:b w:val="0"/>
          <w:bCs w:val="0"/>
          <w:kern w:val="0"/>
          <w:sz w:val="22"/>
          <w:szCs w:val="22"/>
          <w:lang w:val="en-US" w:eastAsia="zh-CN" w:bidi="ar"/>
        </w:rPr>
        <w:t>t</w:t>
      </w:r>
      <w:r>
        <w:rPr>
          <w:rFonts w:hint="default" w:ascii="Palatino Linotype" w:hAnsi="Palatino Linotype" w:eastAsia="Palatino Linotype" w:cs="Palatino Linotype"/>
          <w:b w:val="0"/>
          <w:bCs w:val="0"/>
          <w:kern w:val="0"/>
          <w:sz w:val="22"/>
          <w:szCs w:val="22"/>
          <w:lang w:val="id-ID" w:eastAsia="zh-CN" w:bidi="ar"/>
        </w:rPr>
        <w:t>ro, "The Islamic Moderation And The Prevention Of Radicalism And Religious Extremism In Indonesia</w:t>
      </w:r>
      <w:r>
        <w:rPr>
          <w:rFonts w:hint="default" w:ascii="Palatino Linotype" w:hAnsi="Palatino Linotype" w:eastAsia="Palatino Linotype" w:cs="Palatino Linotype"/>
          <w:b w:val="0"/>
          <w:bCs w:val="0"/>
          <w:kern w:val="0"/>
          <w:sz w:val="22"/>
          <w:szCs w:val="22"/>
          <w:lang w:val="en-US" w:eastAsia="zh-CN" w:bidi="ar"/>
        </w:rPr>
        <w:t xml:space="preserve">,” </w:t>
      </w:r>
      <w:r>
        <w:rPr>
          <w:rFonts w:hint="default" w:ascii="Palatino Linotype" w:hAnsi="Palatino Linotype" w:eastAsia="Palatino Linotype" w:cs="Palatino Linotype"/>
          <w:b w:val="0"/>
          <w:bCs w:val="0"/>
          <w:i/>
          <w:iCs/>
          <w:kern w:val="0"/>
          <w:sz w:val="22"/>
          <w:szCs w:val="22"/>
          <w:lang w:val="en-US" w:eastAsia="zh-CN" w:bidi="ar"/>
        </w:rPr>
        <w:t>Dialog</w:t>
      </w:r>
      <w:r>
        <w:rPr>
          <w:rFonts w:hint="default" w:ascii="Palatino Linotype" w:hAnsi="Palatino Linotype" w:eastAsia="Palatino Linotype" w:cs="Palatino Linotype"/>
          <w:b w:val="0"/>
          <w:bCs w:val="0"/>
          <w:kern w:val="0"/>
          <w:sz w:val="22"/>
          <w:szCs w:val="22"/>
          <w:lang w:val="en-US" w:eastAsia="zh-CN" w:bidi="ar"/>
        </w:rPr>
        <w:t>,43. 2(2020), 199.</w:t>
      </w:r>
    </w:p>
  </w:footnote>
  <w:footnote w:id="4">
    <w:p>
      <w:pPr>
        <w:pStyle w:val="20"/>
        <w:keepNext w:val="0"/>
        <w:keepLines w:val="0"/>
        <w:widowControl/>
        <w:suppressLineNumbers w:val="0"/>
        <w:spacing w:before="0" w:beforeAutospacing="0" w:after="0" w:afterAutospacing="0" w:line="240" w:lineRule="auto"/>
        <w:ind w:left="0" w:right="0" w:firstLine="420"/>
        <w:jc w:val="both"/>
        <w:rPr>
          <w:rFonts w:hint="default" w:ascii="Palatino Linotype" w:hAnsi="Palatino Linotype" w:cs="Palatino Linotype"/>
          <w:sz w:val="22"/>
          <w:szCs w:val="22"/>
        </w:rPr>
      </w:pPr>
      <w:r>
        <w:rPr>
          <w:rStyle w:val="16"/>
          <w:rFonts w:hint="default" w:ascii="Palatino Linotype" w:hAnsi="Palatino Linotype" w:cs="Palatino Linotype"/>
          <w:sz w:val="22"/>
          <w:szCs w:val="22"/>
        </w:rPr>
        <w:footnoteRef/>
      </w:r>
      <w:r>
        <w:rPr>
          <w:rFonts w:hint="default" w:ascii="Palatino Linotype" w:hAnsi="Palatino Linotype" w:cs="Palatino Linotype"/>
          <w:sz w:val="22"/>
          <w:szCs w:val="22"/>
        </w:rPr>
        <w:t xml:space="preserve"> </w:t>
      </w:r>
      <w:r>
        <w:rPr>
          <w:rFonts w:hint="default" w:ascii="Palatino Linotype" w:hAnsi="Palatino Linotype" w:cs="Palatino Linotype"/>
          <w:sz w:val="22"/>
          <w:szCs w:val="22"/>
          <w:lang w:val="en-US"/>
        </w:rPr>
        <w:t xml:space="preserve">Athoillah Islamy, “Landasan Filosofis dan Corak Pendekatan Abdurrahmad Wahid Tentang </w:t>
      </w:r>
      <w:r>
        <w:rPr>
          <w:rFonts w:hint="default" w:ascii="Palatino Linotype" w:hAnsi="Palatino Linotype" w:eastAsia="Palatino Linotype" w:cs="Palatino Linotype"/>
          <w:b w:val="0"/>
          <w:bCs w:val="0"/>
          <w:kern w:val="0"/>
          <w:sz w:val="22"/>
          <w:szCs w:val="22"/>
          <w:lang w:val="en-US" w:eastAsia="zh-CN" w:bidi="ar"/>
        </w:rPr>
        <w:t xml:space="preserve">Impelementasi </w:t>
      </w:r>
      <w:r>
        <w:rPr>
          <w:rFonts w:hint="default" w:ascii="Palatino Linotype" w:hAnsi="Palatino Linotype" w:cs="Palatino Linotype"/>
          <w:sz w:val="22"/>
          <w:szCs w:val="22"/>
          <w:lang w:val="en-US"/>
        </w:rPr>
        <w:t xml:space="preserve">Hukum Islam di Indonesia,” </w:t>
      </w:r>
      <w:r>
        <w:rPr>
          <w:rFonts w:hint="default" w:ascii="Palatino Linotype" w:hAnsi="Palatino Linotype" w:cs="Palatino Linotype"/>
          <w:i/>
          <w:iCs/>
          <w:sz w:val="22"/>
          <w:szCs w:val="22"/>
          <w:lang w:val="en-US"/>
        </w:rPr>
        <w:t>Al-’Adalah : Jurnal Hukum dan Politik Islam,</w:t>
      </w:r>
      <w:r>
        <w:rPr>
          <w:rFonts w:hint="default" w:ascii="Palatino Linotype" w:hAnsi="Palatino Linotype" w:cs="Palatino Linotype"/>
          <w:sz w:val="22"/>
          <w:szCs w:val="22"/>
          <w:lang w:val="en-US"/>
        </w:rPr>
        <w:t xml:space="preserve"> 6.1 (2021), 69.</w:t>
      </w:r>
    </w:p>
  </w:footnote>
  <w:footnote w:id="5">
    <w:p>
      <w:pPr>
        <w:pStyle w:val="20"/>
        <w:keepNext w:val="0"/>
        <w:keepLines w:val="0"/>
        <w:widowControl/>
        <w:suppressLineNumbers w:val="0"/>
        <w:spacing w:before="0" w:beforeAutospacing="0" w:after="0" w:afterAutospacing="0" w:line="240" w:lineRule="auto"/>
        <w:ind w:left="0" w:right="0" w:firstLine="420"/>
        <w:jc w:val="both"/>
        <w:rPr>
          <w:rFonts w:hint="default" w:ascii="Palatino Linotype" w:hAnsi="Palatino Linotype" w:cs="Palatino Linotype"/>
          <w:b w:val="0"/>
          <w:bCs w:val="0"/>
          <w:sz w:val="22"/>
          <w:szCs w:val="22"/>
          <w:lang w:val="en-US"/>
        </w:rPr>
      </w:pPr>
      <w:r>
        <w:rPr>
          <w:rStyle w:val="16"/>
          <w:rFonts w:hint="default" w:ascii="Palatino Linotype" w:hAnsi="Palatino Linotype" w:cs="Palatino Linotype"/>
          <w:b w:val="0"/>
          <w:bCs w:val="0"/>
          <w:sz w:val="22"/>
          <w:szCs w:val="22"/>
        </w:rPr>
        <w:footnoteRef/>
      </w:r>
      <w:r>
        <w:rPr>
          <w:rFonts w:hint="default" w:ascii="Palatino Linotype" w:hAnsi="Palatino Linotype" w:cs="Palatino Linotype"/>
          <w:b w:val="0"/>
          <w:bCs w:val="0"/>
          <w:sz w:val="22"/>
          <w:szCs w:val="22"/>
          <w:lang w:val="en-US"/>
        </w:rPr>
        <w:t>Athoillah Islamy, “</w:t>
      </w:r>
      <w:r>
        <w:rPr>
          <w:rFonts w:hint="default" w:ascii="Palatino Linotype" w:hAnsi="Palatino Linotype" w:eastAsia="Palatino Linotype" w:cs="Palatino Linotype"/>
          <w:b w:val="0"/>
          <w:bCs w:val="0"/>
          <w:kern w:val="0"/>
          <w:sz w:val="22"/>
          <w:szCs w:val="22"/>
          <w:lang w:val="en-US" w:eastAsia="zh-CN" w:bidi="ar"/>
        </w:rPr>
        <w:t xml:space="preserve">Pemikiran </w:t>
      </w:r>
      <w:r>
        <w:rPr>
          <w:rFonts w:hint="default" w:ascii="Palatino Linotype" w:hAnsi="Palatino Linotype" w:cs="Palatino Linotype"/>
          <w:b w:val="0"/>
          <w:bCs w:val="0"/>
          <w:sz w:val="22"/>
          <w:szCs w:val="22"/>
          <w:lang w:val="en-US"/>
        </w:rPr>
        <w:t>Hukum Islam Nurcholish Madjid,” (Disertasi, Pascasajana Universitas Islam Negeri Walisongo Semarang, 2021), 4.</w:t>
      </w:r>
    </w:p>
  </w:footnote>
  <w:footnote w:id="6">
    <w:p>
      <w:pPr>
        <w:pStyle w:val="20"/>
        <w:keepNext w:val="0"/>
        <w:keepLines w:val="0"/>
        <w:widowControl/>
        <w:suppressLineNumbers w:val="0"/>
        <w:spacing w:before="0" w:beforeAutospacing="0" w:after="0" w:afterAutospacing="0" w:line="240" w:lineRule="auto"/>
        <w:ind w:left="0" w:right="0" w:firstLine="420"/>
        <w:jc w:val="both"/>
        <w:rPr>
          <w:rFonts w:hint="default" w:ascii="Palatino Linotype" w:hAnsi="Palatino Linotype" w:cs="Palatino Linotype"/>
          <w:b w:val="0"/>
          <w:bCs w:val="0"/>
          <w:sz w:val="22"/>
          <w:szCs w:val="22"/>
          <w:lang w:val="en-US"/>
        </w:rPr>
      </w:pPr>
      <w:r>
        <w:rPr>
          <w:rStyle w:val="16"/>
          <w:rFonts w:hint="default" w:ascii="Palatino Linotype" w:hAnsi="Palatino Linotype" w:cs="Palatino Linotype"/>
          <w:b w:val="0"/>
          <w:bCs w:val="0"/>
          <w:sz w:val="22"/>
          <w:szCs w:val="22"/>
        </w:rPr>
        <w:footnoteRef/>
      </w:r>
      <w:r>
        <w:rPr>
          <w:rFonts w:hint="default" w:ascii="Palatino Linotype" w:hAnsi="Palatino Linotype" w:eastAsia="Dante MT" w:cs="Palatino Linotype"/>
          <w:b w:val="0"/>
          <w:bCs w:val="0"/>
          <w:color w:val="231F20"/>
          <w:kern w:val="0"/>
          <w:sz w:val="22"/>
          <w:szCs w:val="22"/>
          <w:lang w:val="en-US" w:eastAsia="zh-CN" w:bidi="ar"/>
        </w:rPr>
        <w:t>Muhammad Harfin Zuhdi, “</w:t>
      </w:r>
      <w:r>
        <w:rPr>
          <w:rFonts w:hint="default" w:ascii="Palatino Linotype" w:hAnsi="Palatino Linotype" w:eastAsia="Calibri" w:cs="Palatino Linotype"/>
          <w:b w:val="0"/>
          <w:bCs w:val="0"/>
          <w:sz w:val="22"/>
          <w:szCs w:val="22"/>
          <w:lang w:val="en"/>
        </w:rPr>
        <w:t>Moderasi Maqashidi Sebagai Model Kontra Naras</w:t>
      </w:r>
      <w:r>
        <w:rPr>
          <w:rFonts w:hint="default" w:ascii="Palatino Linotype" w:hAnsi="Palatino Linotype" w:cs="Palatino Linotype"/>
          <w:b w:val="0"/>
          <w:bCs w:val="0"/>
          <w:sz w:val="22"/>
          <w:szCs w:val="22"/>
          <w:lang w:val="en-US"/>
        </w:rPr>
        <w:t xml:space="preserve">i </w:t>
      </w:r>
      <w:r>
        <w:rPr>
          <w:rFonts w:hint="default" w:ascii="Palatino Linotype" w:hAnsi="Palatino Linotype" w:eastAsia="Palatino Linotype" w:cs="Palatino Linotype"/>
          <w:b w:val="0"/>
          <w:bCs w:val="0"/>
          <w:kern w:val="0"/>
          <w:sz w:val="22"/>
          <w:szCs w:val="22"/>
          <w:lang w:val="en" w:eastAsia="zh-CN" w:bidi="ar"/>
        </w:rPr>
        <w:t xml:space="preserve">Ekstremisme </w:t>
      </w:r>
      <w:r>
        <w:rPr>
          <w:rFonts w:hint="default" w:ascii="Palatino Linotype" w:hAnsi="Palatino Linotype" w:eastAsia="Calibri" w:cs="Palatino Linotype"/>
          <w:b w:val="0"/>
          <w:bCs w:val="0"/>
          <w:sz w:val="22"/>
          <w:szCs w:val="22"/>
          <w:lang w:val="en"/>
        </w:rPr>
        <w:t>Beragama</w:t>
      </w:r>
      <w:r>
        <w:rPr>
          <w:rFonts w:hint="default" w:ascii="Palatino Linotype" w:hAnsi="Palatino Linotype" w:cs="Palatino Linotype"/>
          <w:b w:val="0"/>
          <w:bCs w:val="0"/>
          <w:sz w:val="22"/>
          <w:szCs w:val="22"/>
          <w:lang w:val="en-US"/>
        </w:rPr>
        <w:t xml:space="preserve">,” </w:t>
      </w:r>
      <w:r>
        <w:rPr>
          <w:rFonts w:hint="default" w:ascii="Palatino Linotype" w:hAnsi="Palatino Linotype" w:eastAsia="Calibri" w:cs="Palatino Linotype"/>
          <w:b w:val="0"/>
          <w:bCs w:val="0"/>
          <w:i/>
          <w:iCs/>
          <w:sz w:val="22"/>
          <w:szCs w:val="22"/>
          <w:lang w:val="en"/>
        </w:rPr>
        <w:t>Istinbáth</w:t>
      </w:r>
      <w:r>
        <w:rPr>
          <w:rFonts w:hint="default" w:ascii="Palatino Linotype" w:hAnsi="Palatino Linotype" w:cs="Palatino Linotype"/>
          <w:b w:val="0"/>
          <w:bCs w:val="0"/>
          <w:i/>
          <w:iCs/>
          <w:sz w:val="22"/>
          <w:szCs w:val="22"/>
          <w:lang w:val="en-US"/>
        </w:rPr>
        <w:t xml:space="preserve"> : </w:t>
      </w:r>
      <w:r>
        <w:rPr>
          <w:rFonts w:hint="default" w:ascii="Palatino Linotype" w:hAnsi="Palatino Linotype" w:eastAsia="Calibri" w:cs="Palatino Linotype"/>
          <w:b w:val="0"/>
          <w:bCs w:val="0"/>
          <w:i/>
          <w:iCs/>
          <w:sz w:val="22"/>
          <w:szCs w:val="22"/>
          <w:lang w:val="en"/>
        </w:rPr>
        <w:t>Jurnal Hukum dan Ekonomi Islam</w:t>
      </w:r>
      <w:r>
        <w:rPr>
          <w:rFonts w:hint="default" w:ascii="Palatino Linotype" w:hAnsi="Palatino Linotype" w:cs="Palatino Linotype"/>
          <w:b w:val="0"/>
          <w:bCs w:val="0"/>
          <w:i/>
          <w:iCs/>
          <w:sz w:val="22"/>
          <w:szCs w:val="22"/>
          <w:lang w:val="en-US"/>
        </w:rPr>
        <w:t>,</w:t>
      </w:r>
      <w:r>
        <w:rPr>
          <w:rFonts w:hint="default" w:ascii="Palatino Linotype" w:hAnsi="Palatino Linotype" w:cs="Palatino Linotype"/>
          <w:b w:val="0"/>
          <w:bCs w:val="0"/>
          <w:sz w:val="22"/>
          <w:szCs w:val="22"/>
          <w:lang w:val="en-US"/>
        </w:rPr>
        <w:t xml:space="preserve"> </w:t>
      </w:r>
      <w:r>
        <w:rPr>
          <w:rFonts w:hint="default" w:ascii="Palatino Linotype" w:hAnsi="Palatino Linotype" w:eastAsia="Calibri" w:cs="Palatino Linotype"/>
          <w:b w:val="0"/>
          <w:bCs w:val="0"/>
          <w:sz w:val="22"/>
          <w:szCs w:val="22"/>
          <w:lang w:val="en"/>
        </w:rPr>
        <w:t xml:space="preserve"> 20. 1 </w:t>
      </w:r>
      <w:r>
        <w:rPr>
          <w:rFonts w:hint="default" w:ascii="Palatino Linotype" w:hAnsi="Palatino Linotype" w:cs="Palatino Linotype"/>
          <w:b w:val="0"/>
          <w:bCs w:val="0"/>
          <w:sz w:val="22"/>
          <w:szCs w:val="22"/>
          <w:lang w:val="en-US"/>
        </w:rPr>
        <w:t>(</w:t>
      </w:r>
      <w:r>
        <w:rPr>
          <w:rFonts w:hint="default" w:ascii="Palatino Linotype" w:hAnsi="Palatino Linotype" w:eastAsia="Calibri" w:cs="Palatino Linotype"/>
          <w:b w:val="0"/>
          <w:bCs w:val="0"/>
          <w:sz w:val="22"/>
          <w:szCs w:val="22"/>
          <w:lang w:val="en"/>
        </w:rPr>
        <w:t>2021</w:t>
      </w:r>
      <w:r>
        <w:rPr>
          <w:rFonts w:hint="default" w:ascii="Palatino Linotype" w:hAnsi="Palatino Linotype" w:cs="Palatino Linotype"/>
          <w:b w:val="0"/>
          <w:bCs w:val="0"/>
          <w:sz w:val="22"/>
          <w:szCs w:val="22"/>
          <w:lang w:val="en-US"/>
        </w:rPr>
        <w:t>), 115</w:t>
      </w:r>
    </w:p>
  </w:footnote>
  <w:footnote w:id="7">
    <w:p>
      <w:pPr>
        <w:pStyle w:val="20"/>
        <w:keepNext w:val="0"/>
        <w:keepLines w:val="0"/>
        <w:widowControl/>
        <w:suppressLineNumbers w:val="0"/>
        <w:spacing w:before="0" w:beforeAutospacing="0" w:after="0" w:afterAutospacing="0" w:line="240" w:lineRule="auto"/>
        <w:ind w:left="0" w:right="0" w:firstLine="420"/>
        <w:jc w:val="both"/>
        <w:rPr>
          <w:rFonts w:hint="default" w:ascii="Palatino Linotype" w:hAnsi="Palatino Linotype" w:cs="Palatino Linotype"/>
          <w:b w:val="0"/>
          <w:bCs w:val="0"/>
          <w:sz w:val="22"/>
          <w:szCs w:val="22"/>
        </w:rPr>
      </w:pPr>
      <w:r>
        <w:rPr>
          <w:rStyle w:val="16"/>
          <w:rFonts w:hint="default" w:ascii="Palatino Linotype" w:hAnsi="Palatino Linotype" w:cs="Palatino Linotype"/>
          <w:b w:val="0"/>
          <w:bCs w:val="0"/>
          <w:sz w:val="22"/>
          <w:szCs w:val="22"/>
        </w:rPr>
        <w:footnoteRef/>
      </w:r>
      <w:r>
        <w:rPr>
          <w:rFonts w:hint="default" w:ascii="Palatino Linotype" w:hAnsi="Palatino Linotype" w:cs="Palatino Linotype"/>
          <w:b w:val="0"/>
          <w:bCs w:val="0"/>
          <w:sz w:val="22"/>
          <w:szCs w:val="22"/>
        </w:rPr>
        <w:t xml:space="preserve">M. Amin Abdullah, ‚Bangunan Baru Epistemologi Keilmuan Hukum Islam,‛ </w:t>
      </w:r>
      <w:r>
        <w:rPr>
          <w:rFonts w:hint="default" w:ascii="Palatino Linotype" w:hAnsi="Palatino Linotype" w:cs="Palatino Linotype"/>
          <w:b w:val="0"/>
          <w:bCs w:val="0"/>
          <w:i/>
          <w:iCs/>
          <w:sz w:val="22"/>
          <w:szCs w:val="22"/>
        </w:rPr>
        <w:t>Asy-Syir’ah: Jurnal Ilmu Syariat dan Hukum,</w:t>
      </w:r>
      <w:r>
        <w:rPr>
          <w:rFonts w:hint="default" w:ascii="Palatino Linotype" w:hAnsi="Palatino Linotype" w:cs="Palatino Linotype"/>
          <w:b w:val="0"/>
          <w:bCs w:val="0"/>
          <w:sz w:val="22"/>
          <w:szCs w:val="22"/>
        </w:rPr>
        <w:t xml:space="preserve"> 46. II (2012)</w:t>
      </w:r>
      <w:r>
        <w:rPr>
          <w:rFonts w:hint="default" w:ascii="Palatino Linotype" w:hAnsi="Palatino Linotype" w:cs="Palatino Linotype"/>
          <w:b w:val="0"/>
          <w:bCs w:val="0"/>
          <w:sz w:val="22"/>
          <w:szCs w:val="22"/>
          <w:lang w:val="en-US"/>
        </w:rPr>
        <w:t>,</w:t>
      </w:r>
      <w:r>
        <w:rPr>
          <w:rFonts w:hint="default" w:ascii="Palatino Linotype" w:hAnsi="Palatino Linotype" w:cs="Palatino Linotype"/>
          <w:b w:val="0"/>
          <w:bCs w:val="0"/>
          <w:sz w:val="22"/>
          <w:szCs w:val="22"/>
        </w:rPr>
        <w:t xml:space="preserve">  316.    </w:t>
      </w:r>
    </w:p>
  </w:footnote>
  <w:footnote w:id="8">
    <w:p>
      <w:pPr>
        <w:pStyle w:val="20"/>
        <w:keepNext w:val="0"/>
        <w:keepLines w:val="0"/>
        <w:widowControl/>
        <w:suppressLineNumbers w:val="0"/>
        <w:spacing w:before="0" w:beforeAutospacing="0" w:after="0" w:afterAutospacing="0" w:line="240" w:lineRule="auto"/>
        <w:ind w:left="0" w:right="0" w:firstLine="420"/>
        <w:jc w:val="both"/>
        <w:rPr>
          <w:rFonts w:hint="default" w:ascii="Palatino Linotype" w:hAnsi="Palatino Linotype" w:cs="Palatino Linotype"/>
          <w:b w:val="0"/>
          <w:bCs w:val="0"/>
          <w:sz w:val="22"/>
          <w:szCs w:val="22"/>
        </w:rPr>
      </w:pPr>
      <w:r>
        <w:rPr>
          <w:rStyle w:val="16"/>
          <w:rFonts w:hint="default" w:ascii="Palatino Linotype" w:hAnsi="Palatino Linotype" w:cs="Palatino Linotype"/>
          <w:b w:val="0"/>
          <w:bCs w:val="0"/>
          <w:sz w:val="22"/>
          <w:szCs w:val="22"/>
        </w:rPr>
        <w:footnoteRef/>
      </w:r>
      <w:r>
        <w:rPr>
          <w:rFonts w:hint="default" w:ascii="Palatino Linotype" w:hAnsi="Palatino Linotype" w:cs="Palatino Linotype"/>
          <w:b w:val="0"/>
          <w:bCs w:val="0"/>
          <w:sz w:val="22"/>
          <w:szCs w:val="22"/>
        </w:rPr>
        <w:t>Hengki Ferdiansyah, Pemikiran Hukum Islam Jasser Auda,</w:t>
      </w:r>
      <w:r>
        <w:rPr>
          <w:rFonts w:hint="default" w:ascii="Palatino Linotype" w:hAnsi="Palatino Linotype" w:cs="Palatino Linotype"/>
          <w:b w:val="0"/>
          <w:bCs w:val="0"/>
          <w:sz w:val="22"/>
          <w:szCs w:val="22"/>
          <w:lang w:val="en-US"/>
        </w:rPr>
        <w:t xml:space="preserve"> (Tesis, Sekolah Pascasarjana Universitas Islam Negeri Syarif Hidayatullah Jakarta, 2017),</w:t>
      </w:r>
      <w:r>
        <w:rPr>
          <w:rFonts w:hint="default" w:ascii="Palatino Linotype" w:hAnsi="Palatino Linotype" w:cs="Palatino Linotype"/>
          <w:b w:val="0"/>
          <w:bCs w:val="0"/>
          <w:sz w:val="22"/>
          <w:szCs w:val="22"/>
        </w:rPr>
        <w:t>10-11.</w:t>
      </w:r>
    </w:p>
  </w:footnote>
  <w:footnote w:id="9">
    <w:p>
      <w:pPr>
        <w:pStyle w:val="20"/>
        <w:keepNext w:val="0"/>
        <w:keepLines w:val="0"/>
        <w:widowControl/>
        <w:suppressLineNumbers w:val="0"/>
        <w:spacing w:before="0" w:beforeAutospacing="0" w:after="0" w:afterAutospacing="0" w:line="240" w:lineRule="auto"/>
        <w:ind w:left="0" w:right="0" w:firstLine="420"/>
        <w:jc w:val="both"/>
        <w:rPr>
          <w:rFonts w:hint="default" w:ascii="Palatino Linotype" w:hAnsi="Palatino Linotype" w:cs="Palatino Linotype"/>
          <w:b w:val="0"/>
          <w:bCs w:val="0"/>
          <w:sz w:val="22"/>
          <w:szCs w:val="22"/>
          <w:lang w:val="id-ID"/>
        </w:rPr>
      </w:pPr>
      <w:r>
        <w:rPr>
          <w:rFonts w:hint="default" w:ascii="Palatino Linotype" w:hAnsi="Palatino Linotype" w:eastAsia="Palatino Linotype" w:cs="Palatino Linotype"/>
          <w:b w:val="0"/>
          <w:bCs w:val="0"/>
          <w:kern w:val="0"/>
          <w:sz w:val="22"/>
          <w:szCs w:val="22"/>
          <w:vertAlign w:val="superscript"/>
          <w:lang w:val="id-ID" w:eastAsia="zh-CN" w:bidi="ar"/>
        </w:rPr>
        <w:footnoteRef/>
      </w:r>
      <w:r>
        <w:rPr>
          <w:rFonts w:hint="default" w:ascii="Palatino Linotype" w:hAnsi="Palatino Linotype" w:eastAsia="Dante MT" w:cs="Palatino Linotype"/>
          <w:b w:val="0"/>
          <w:bCs w:val="0"/>
          <w:color w:val="231F20"/>
          <w:kern w:val="0"/>
          <w:sz w:val="22"/>
          <w:szCs w:val="22"/>
          <w:lang w:val="en-US" w:eastAsia="zh-CN" w:bidi="ar"/>
        </w:rPr>
        <w:t>Muhammad Harfin Zuhdi, “</w:t>
      </w:r>
      <w:r>
        <w:rPr>
          <w:rFonts w:hint="default" w:ascii="Palatino Linotype" w:hAnsi="Palatino Linotype" w:eastAsia="Calibri" w:cs="Palatino Linotype"/>
          <w:b w:val="0"/>
          <w:bCs w:val="0"/>
          <w:sz w:val="22"/>
          <w:szCs w:val="22"/>
          <w:lang w:val="en"/>
        </w:rPr>
        <w:t>Moderasi Maqashidi Sebagai Model Kontra Naras</w:t>
      </w:r>
      <w:r>
        <w:rPr>
          <w:rFonts w:hint="default" w:ascii="Palatino Linotype" w:hAnsi="Palatino Linotype" w:cs="Palatino Linotype"/>
          <w:b w:val="0"/>
          <w:bCs w:val="0"/>
          <w:sz w:val="22"/>
          <w:szCs w:val="22"/>
          <w:lang w:val="en-US"/>
        </w:rPr>
        <w:t xml:space="preserve">i </w:t>
      </w:r>
      <w:r>
        <w:rPr>
          <w:rFonts w:hint="default" w:ascii="Palatino Linotype" w:hAnsi="Palatino Linotype" w:eastAsia="Palatino Linotype" w:cs="Palatino Linotype"/>
          <w:b w:val="0"/>
          <w:bCs w:val="0"/>
          <w:kern w:val="0"/>
          <w:sz w:val="22"/>
          <w:szCs w:val="22"/>
          <w:lang w:val="en" w:eastAsia="zh-CN" w:bidi="ar"/>
        </w:rPr>
        <w:t xml:space="preserve">Ekstremisme </w:t>
      </w:r>
      <w:r>
        <w:rPr>
          <w:rFonts w:hint="default" w:ascii="Palatino Linotype" w:hAnsi="Palatino Linotype" w:eastAsia="Calibri" w:cs="Palatino Linotype"/>
          <w:b w:val="0"/>
          <w:bCs w:val="0"/>
          <w:sz w:val="22"/>
          <w:szCs w:val="22"/>
          <w:lang w:val="en"/>
        </w:rPr>
        <w:t>Beragama</w:t>
      </w:r>
      <w:r>
        <w:rPr>
          <w:rFonts w:hint="default" w:ascii="Palatino Linotype" w:hAnsi="Palatino Linotype" w:cs="Palatino Linotype"/>
          <w:b w:val="0"/>
          <w:bCs w:val="0"/>
          <w:sz w:val="22"/>
          <w:szCs w:val="22"/>
          <w:lang w:val="en-US"/>
        </w:rPr>
        <w:t xml:space="preserve">,” </w:t>
      </w:r>
      <w:r>
        <w:rPr>
          <w:rFonts w:hint="default" w:ascii="Palatino Linotype" w:hAnsi="Palatino Linotype" w:eastAsia="Calibri" w:cs="Palatino Linotype"/>
          <w:b w:val="0"/>
          <w:bCs w:val="0"/>
          <w:i/>
          <w:iCs/>
          <w:sz w:val="22"/>
          <w:szCs w:val="22"/>
          <w:lang w:val="en"/>
        </w:rPr>
        <w:t>Istinbáth</w:t>
      </w:r>
      <w:r>
        <w:rPr>
          <w:rFonts w:hint="default" w:ascii="Palatino Linotype" w:hAnsi="Palatino Linotype" w:cs="Palatino Linotype"/>
          <w:b w:val="0"/>
          <w:bCs w:val="0"/>
          <w:i/>
          <w:iCs/>
          <w:sz w:val="22"/>
          <w:szCs w:val="22"/>
          <w:lang w:val="en-US"/>
        </w:rPr>
        <w:t xml:space="preserve"> : </w:t>
      </w:r>
      <w:r>
        <w:rPr>
          <w:rFonts w:hint="default" w:ascii="Palatino Linotype" w:hAnsi="Palatino Linotype" w:eastAsia="Calibri" w:cs="Palatino Linotype"/>
          <w:b w:val="0"/>
          <w:bCs w:val="0"/>
          <w:i/>
          <w:iCs/>
          <w:sz w:val="22"/>
          <w:szCs w:val="22"/>
          <w:lang w:val="en"/>
        </w:rPr>
        <w:t>Jurnal Hukum dan Ekonomi Islam</w:t>
      </w:r>
      <w:r>
        <w:rPr>
          <w:rFonts w:hint="default" w:ascii="Palatino Linotype" w:hAnsi="Palatino Linotype" w:cs="Palatino Linotype"/>
          <w:b w:val="0"/>
          <w:bCs w:val="0"/>
          <w:i/>
          <w:iCs/>
          <w:sz w:val="22"/>
          <w:szCs w:val="22"/>
          <w:lang w:val="en-US"/>
        </w:rPr>
        <w:t>,</w:t>
      </w:r>
      <w:r>
        <w:rPr>
          <w:rFonts w:hint="default" w:ascii="Palatino Linotype" w:hAnsi="Palatino Linotype" w:cs="Palatino Linotype"/>
          <w:b w:val="0"/>
          <w:bCs w:val="0"/>
          <w:sz w:val="22"/>
          <w:szCs w:val="22"/>
          <w:lang w:val="en-US"/>
        </w:rPr>
        <w:t xml:space="preserve"> </w:t>
      </w:r>
      <w:r>
        <w:rPr>
          <w:rFonts w:hint="default" w:ascii="Palatino Linotype" w:hAnsi="Palatino Linotype" w:eastAsia="Calibri" w:cs="Palatino Linotype"/>
          <w:b w:val="0"/>
          <w:bCs w:val="0"/>
          <w:sz w:val="22"/>
          <w:szCs w:val="22"/>
          <w:lang w:val="en"/>
        </w:rPr>
        <w:t xml:space="preserve"> 20. 1 </w:t>
      </w:r>
      <w:r>
        <w:rPr>
          <w:rFonts w:hint="default" w:ascii="Palatino Linotype" w:hAnsi="Palatino Linotype" w:cs="Palatino Linotype"/>
          <w:b w:val="0"/>
          <w:bCs w:val="0"/>
          <w:sz w:val="22"/>
          <w:szCs w:val="22"/>
          <w:lang w:val="en-US"/>
        </w:rPr>
        <w:t>(</w:t>
      </w:r>
      <w:r>
        <w:rPr>
          <w:rFonts w:hint="default" w:ascii="Palatino Linotype" w:hAnsi="Palatino Linotype" w:eastAsia="Calibri" w:cs="Palatino Linotype"/>
          <w:b w:val="0"/>
          <w:bCs w:val="0"/>
          <w:sz w:val="22"/>
          <w:szCs w:val="22"/>
          <w:lang w:val="en"/>
        </w:rPr>
        <w:t>2021</w:t>
      </w:r>
      <w:r>
        <w:rPr>
          <w:rFonts w:hint="default" w:ascii="Palatino Linotype" w:hAnsi="Palatino Linotype" w:cs="Palatino Linotype"/>
          <w:b w:val="0"/>
          <w:bCs w:val="0"/>
          <w:sz w:val="22"/>
          <w:szCs w:val="22"/>
          <w:lang w:val="en-US"/>
        </w:rPr>
        <w:t>), 115</w:t>
      </w:r>
    </w:p>
  </w:footnote>
  <w:footnote w:id="10">
    <w:p>
      <w:pPr>
        <w:pStyle w:val="20"/>
        <w:keepNext w:val="0"/>
        <w:keepLines w:val="0"/>
        <w:widowControl/>
        <w:suppressLineNumbers w:val="0"/>
        <w:spacing w:before="0" w:beforeAutospacing="0" w:after="0" w:afterAutospacing="0" w:line="240" w:lineRule="auto"/>
        <w:ind w:left="0" w:right="0" w:firstLine="420"/>
        <w:jc w:val="both"/>
        <w:rPr>
          <w:rFonts w:hint="default" w:ascii="Palatino Linotype" w:hAnsi="Palatino Linotype" w:cs="Palatino Linotype"/>
          <w:b w:val="0"/>
          <w:bCs w:val="0"/>
          <w:sz w:val="22"/>
          <w:szCs w:val="22"/>
          <w:lang w:val="id-ID"/>
        </w:rPr>
      </w:pPr>
      <w:r>
        <w:rPr>
          <w:rFonts w:hint="default" w:ascii="Palatino Linotype" w:hAnsi="Palatino Linotype" w:eastAsia="Palatino Linotype" w:cs="Palatino Linotype"/>
          <w:b w:val="0"/>
          <w:bCs w:val="0"/>
          <w:kern w:val="0"/>
          <w:sz w:val="22"/>
          <w:szCs w:val="22"/>
          <w:vertAlign w:val="superscript"/>
          <w:lang w:val="id-ID" w:eastAsia="zh-CN" w:bidi="ar"/>
        </w:rPr>
        <w:footnoteRef/>
      </w:r>
      <w:r>
        <w:rPr>
          <w:rFonts w:hint="default" w:ascii="Palatino Linotype" w:hAnsi="Palatino Linotype" w:eastAsia="Palatino Linotype" w:cs="Palatino Linotype"/>
          <w:b w:val="0"/>
          <w:bCs w:val="0"/>
          <w:kern w:val="0"/>
          <w:sz w:val="22"/>
          <w:szCs w:val="22"/>
          <w:lang w:val="id-ID" w:eastAsia="zh-CN" w:bidi="ar"/>
        </w:rPr>
        <w:t xml:space="preserve"> </w:t>
      </w:r>
      <w:r>
        <w:rPr>
          <w:rFonts w:hint="default" w:ascii="Palatino Linotype" w:hAnsi="Palatino Linotype" w:cs="Palatino Linotype"/>
          <w:b w:val="0"/>
          <w:bCs w:val="0"/>
          <w:sz w:val="22"/>
          <w:szCs w:val="22"/>
          <w:lang w:val="en"/>
        </w:rPr>
        <w:t xml:space="preserve">Muhammad </w:t>
      </w:r>
      <w:r>
        <w:rPr>
          <w:rFonts w:hint="default" w:ascii="Palatino Linotype" w:hAnsi="Palatino Linotype" w:eastAsia="Calibri" w:cs="Palatino Linotype"/>
          <w:b w:val="0"/>
          <w:bCs w:val="0"/>
          <w:sz w:val="22"/>
          <w:szCs w:val="22"/>
          <w:lang w:val="en"/>
        </w:rPr>
        <w:t xml:space="preserve">Syukri Albani Nasution, Ali Akbar, </w:t>
      </w:r>
      <w:r>
        <w:rPr>
          <w:rFonts w:hint="default" w:ascii="Palatino Linotype" w:hAnsi="Palatino Linotype" w:eastAsia="Calibri" w:cs="Palatino Linotype"/>
          <w:b w:val="0"/>
          <w:bCs w:val="0"/>
          <w:i/>
          <w:iCs/>
          <w:sz w:val="22"/>
          <w:szCs w:val="22"/>
          <w:lang w:val="en"/>
        </w:rPr>
        <w:t>AnAlisis Maqashid Syari’Ah Terhadap Moderasi Beragama Dan Preferensi Politik Warga Nahdliyin</w:t>
      </w:r>
      <w:r>
        <w:rPr>
          <w:rFonts w:hint="default" w:ascii="Palatino Linotype" w:hAnsi="Palatino Linotype" w:cs="Palatino Linotype"/>
          <w:b w:val="0"/>
          <w:bCs w:val="0"/>
          <w:sz w:val="22"/>
          <w:szCs w:val="22"/>
          <w:lang w:val="en-US"/>
        </w:rPr>
        <w:t xml:space="preserve"> </w:t>
      </w:r>
      <w:r>
        <w:rPr>
          <w:rFonts w:hint="default" w:ascii="Palatino Linotype" w:hAnsi="Palatino Linotype" w:eastAsia="Calibri" w:cs="Palatino Linotype"/>
          <w:b w:val="0"/>
          <w:bCs w:val="0"/>
          <w:sz w:val="22"/>
          <w:szCs w:val="22"/>
          <w:lang w:val="en"/>
        </w:rPr>
        <w:t>(Medan: Merdeka Kreasi, 2021), 168</w:t>
      </w:r>
    </w:p>
  </w:footnote>
  <w:footnote w:id="11">
    <w:p>
      <w:pPr>
        <w:pStyle w:val="20"/>
        <w:keepNext w:val="0"/>
        <w:keepLines w:val="0"/>
        <w:widowControl/>
        <w:suppressLineNumbers w:val="0"/>
        <w:spacing w:before="0" w:beforeAutospacing="0" w:after="0" w:afterAutospacing="0" w:line="240" w:lineRule="auto"/>
        <w:ind w:left="0" w:right="0" w:firstLine="420"/>
        <w:jc w:val="both"/>
        <w:rPr>
          <w:rFonts w:hint="default" w:ascii="Palatino Linotype" w:hAnsi="Palatino Linotype" w:cs="Palatino Linotype"/>
          <w:b w:val="0"/>
          <w:bCs w:val="0"/>
          <w:sz w:val="22"/>
          <w:szCs w:val="22"/>
          <w:lang w:val="id-ID"/>
        </w:rPr>
      </w:pPr>
      <w:r>
        <w:rPr>
          <w:rFonts w:hint="default" w:ascii="Palatino Linotype" w:hAnsi="Palatino Linotype" w:eastAsia="Palatino Linotype" w:cs="Palatino Linotype"/>
          <w:b w:val="0"/>
          <w:bCs w:val="0"/>
          <w:kern w:val="0"/>
          <w:sz w:val="22"/>
          <w:szCs w:val="22"/>
          <w:vertAlign w:val="superscript"/>
          <w:lang w:val="id-ID" w:eastAsia="zh-CN" w:bidi="ar"/>
        </w:rPr>
        <w:footnoteRef/>
      </w:r>
      <w:r>
        <w:rPr>
          <w:rFonts w:hint="default" w:ascii="Palatino Linotype" w:hAnsi="Palatino Linotype" w:eastAsia="Palatino Linotype" w:cs="Palatino Linotype"/>
          <w:b w:val="0"/>
          <w:bCs w:val="0"/>
          <w:kern w:val="0"/>
          <w:sz w:val="22"/>
          <w:szCs w:val="22"/>
          <w:lang w:val="en-US" w:eastAsia="zh-CN" w:bidi="ar"/>
        </w:rPr>
        <w:t>Sumarto, “</w:t>
      </w:r>
      <w:r>
        <w:rPr>
          <w:rFonts w:hint="default" w:ascii="Palatino Linotype" w:hAnsi="Palatino Linotype" w:eastAsia="Palatino Linotype" w:cs="Palatino Linotype"/>
          <w:b w:val="0"/>
          <w:bCs w:val="0"/>
          <w:kern w:val="0"/>
          <w:sz w:val="22"/>
          <w:szCs w:val="22"/>
          <w:lang w:val="id-ID" w:eastAsia="zh-CN" w:bidi="ar"/>
        </w:rPr>
        <w:t>Implementasi Program Moderasi Beragama Kementerian Agama R</w:t>
      </w:r>
      <w:r>
        <w:rPr>
          <w:rFonts w:hint="default" w:ascii="Palatino Linotype" w:hAnsi="Palatino Linotype" w:eastAsia="Palatino Linotype" w:cs="Palatino Linotype"/>
          <w:b w:val="0"/>
          <w:bCs w:val="0"/>
          <w:kern w:val="0"/>
          <w:sz w:val="22"/>
          <w:szCs w:val="22"/>
          <w:lang w:val="en-US" w:eastAsia="zh-CN" w:bidi="ar"/>
        </w:rPr>
        <w:t>I,”</w:t>
      </w:r>
      <w:r>
        <w:rPr>
          <w:rFonts w:hint="default" w:ascii="Palatino Linotype" w:hAnsi="Palatino Linotype" w:eastAsia="Palatino Linotype" w:cs="Palatino Linotype"/>
          <w:b w:val="0"/>
          <w:bCs w:val="0"/>
          <w:i/>
          <w:iCs/>
          <w:kern w:val="0"/>
          <w:sz w:val="22"/>
          <w:szCs w:val="22"/>
          <w:lang w:val="en-US" w:eastAsia="zh-CN" w:bidi="ar"/>
        </w:rPr>
        <w:t>Jurnal Pendidikan Guru</w:t>
      </w:r>
      <w:r>
        <w:rPr>
          <w:rFonts w:hint="default" w:ascii="Palatino Linotype" w:hAnsi="Palatino Linotype" w:eastAsia="Palatino Linotype" w:cs="Palatino Linotype"/>
          <w:b w:val="0"/>
          <w:bCs w:val="0"/>
          <w:kern w:val="0"/>
          <w:sz w:val="22"/>
          <w:szCs w:val="22"/>
          <w:lang w:val="en-US" w:eastAsia="zh-CN" w:bidi="ar"/>
        </w:rPr>
        <w:t>, 3.1 (2021), 10.</w:t>
      </w:r>
    </w:p>
  </w:footnote>
  <w:footnote w:id="12">
    <w:p>
      <w:pPr>
        <w:pStyle w:val="20"/>
        <w:keepNext w:val="0"/>
        <w:keepLines w:val="0"/>
        <w:widowControl/>
        <w:suppressLineNumbers w:val="0"/>
        <w:spacing w:before="0" w:beforeAutospacing="0" w:after="0" w:afterAutospacing="0" w:line="240" w:lineRule="auto"/>
        <w:ind w:left="0" w:right="0" w:firstLine="420"/>
        <w:jc w:val="left"/>
        <w:rPr>
          <w:rFonts w:hint="default" w:ascii="Palatino Linotype" w:hAnsi="Palatino Linotype" w:cs="Palatino Linotype"/>
          <w:b w:val="0"/>
          <w:bCs w:val="0"/>
          <w:sz w:val="22"/>
          <w:szCs w:val="22"/>
          <w:lang w:val="id-ID"/>
        </w:rPr>
      </w:pPr>
      <w:r>
        <w:rPr>
          <w:rFonts w:hint="default" w:ascii="Palatino Linotype" w:hAnsi="Palatino Linotype" w:eastAsia="Palatino Linotype" w:cs="Palatino Linotype"/>
          <w:b w:val="0"/>
          <w:bCs w:val="0"/>
          <w:kern w:val="0"/>
          <w:sz w:val="22"/>
          <w:szCs w:val="22"/>
          <w:vertAlign w:val="superscript"/>
          <w:lang w:val="id-ID" w:eastAsia="zh-CN" w:bidi="ar"/>
        </w:rPr>
        <w:footnoteRef/>
      </w:r>
      <w:r>
        <w:rPr>
          <w:rFonts w:hint="default" w:ascii="Palatino Linotype" w:hAnsi="Palatino Linotype" w:eastAsia="Palatino Linotype" w:cs="Palatino Linotype"/>
          <w:b w:val="0"/>
          <w:bCs w:val="0"/>
          <w:kern w:val="0"/>
          <w:sz w:val="22"/>
          <w:szCs w:val="22"/>
          <w:lang w:val="id-ID" w:eastAsia="zh-CN" w:bidi="ar"/>
        </w:rPr>
        <w:t xml:space="preserve"> </w:t>
      </w:r>
      <w:bookmarkStart w:id="4" w:name="_Hlk57143745"/>
      <w:bookmarkStart w:id="5" w:name="_Hlk55205489"/>
      <w:r>
        <w:rPr>
          <w:rFonts w:hint="default" w:ascii="Palatino Linotype" w:hAnsi="Palatino Linotype" w:eastAsia="Palatino Linotype" w:cs="Palatino Linotype"/>
          <w:b w:val="0"/>
          <w:bCs w:val="0"/>
          <w:kern w:val="0"/>
          <w:sz w:val="22"/>
          <w:szCs w:val="22"/>
          <w:lang w:val="id-ID" w:eastAsia="zh-CN" w:bidi="ar"/>
        </w:rPr>
        <w:t xml:space="preserve">Lexy J. Moleong, </w:t>
      </w:r>
      <w:r>
        <w:rPr>
          <w:rFonts w:hint="default" w:ascii="Palatino Linotype" w:hAnsi="Palatino Linotype" w:eastAsia="Palatino Linotype" w:cs="Palatino Linotype"/>
          <w:b w:val="0"/>
          <w:bCs w:val="0"/>
          <w:i/>
          <w:iCs/>
          <w:kern w:val="0"/>
          <w:sz w:val="22"/>
          <w:szCs w:val="22"/>
          <w:lang w:val="id-ID" w:eastAsia="zh-CN" w:bidi="ar"/>
        </w:rPr>
        <w:t>Metodologi Penelitian Kualitatif</w:t>
      </w:r>
      <w:r>
        <w:rPr>
          <w:rFonts w:hint="default" w:ascii="Palatino Linotype" w:hAnsi="Palatino Linotype" w:eastAsia="Palatino Linotype" w:cs="Palatino Linotype"/>
          <w:b w:val="0"/>
          <w:bCs w:val="0"/>
          <w:kern w:val="0"/>
          <w:sz w:val="22"/>
          <w:szCs w:val="22"/>
          <w:lang w:val="id-ID" w:eastAsia="zh-CN" w:bidi="ar"/>
        </w:rPr>
        <w:t xml:space="preserve"> (Bandung : Remaja Rosdakarya, 2017), </w:t>
      </w:r>
      <w:bookmarkEnd w:id="4"/>
      <w:r>
        <w:rPr>
          <w:rFonts w:hint="default" w:ascii="Palatino Linotype" w:hAnsi="Palatino Linotype" w:eastAsia="Palatino Linotype" w:cs="Palatino Linotype"/>
          <w:b w:val="0"/>
          <w:bCs w:val="0"/>
          <w:kern w:val="0"/>
          <w:sz w:val="22"/>
          <w:szCs w:val="22"/>
          <w:lang w:val="id-ID" w:eastAsia="zh-CN" w:bidi="ar"/>
        </w:rPr>
        <w:t xml:space="preserve">6. </w:t>
      </w:r>
      <w:bookmarkEnd w:id="5"/>
    </w:p>
  </w:footnote>
  <w:footnote w:id="13">
    <w:p>
      <w:pPr>
        <w:pStyle w:val="20"/>
        <w:keepNext w:val="0"/>
        <w:keepLines w:val="0"/>
        <w:widowControl/>
        <w:suppressLineNumbers w:val="0"/>
        <w:spacing w:before="0" w:beforeAutospacing="0" w:after="0" w:afterAutospacing="0" w:line="240" w:lineRule="auto"/>
        <w:ind w:left="0" w:right="0" w:firstLine="420"/>
        <w:jc w:val="left"/>
        <w:rPr>
          <w:rFonts w:hint="default" w:ascii="Palatino Linotype" w:hAnsi="Palatino Linotype" w:cs="Palatino Linotype"/>
          <w:b w:val="0"/>
          <w:bCs w:val="0"/>
          <w:sz w:val="22"/>
          <w:szCs w:val="22"/>
        </w:rPr>
      </w:pPr>
      <w:r>
        <w:rPr>
          <w:rStyle w:val="16"/>
          <w:rFonts w:hint="default" w:ascii="Palatino Linotype" w:hAnsi="Palatino Linotype" w:cs="Palatino Linotype"/>
          <w:b w:val="0"/>
          <w:bCs w:val="0"/>
          <w:sz w:val="22"/>
          <w:szCs w:val="22"/>
        </w:rPr>
        <w:footnoteRef/>
      </w:r>
      <w:r>
        <w:rPr>
          <w:rFonts w:hint="default" w:ascii="Palatino Linotype" w:hAnsi="Palatino Linotype" w:cs="Palatino Linotype"/>
          <w:b w:val="0"/>
          <w:bCs w:val="0"/>
          <w:sz w:val="22"/>
          <w:szCs w:val="22"/>
        </w:rPr>
        <w:t xml:space="preserve">Hengki </w:t>
      </w:r>
      <w:r>
        <w:rPr>
          <w:rFonts w:hint="default" w:ascii="Palatino Linotype" w:hAnsi="Palatino Linotype" w:eastAsia="Palatino Linotype" w:cs="Palatino Linotype"/>
          <w:b w:val="0"/>
          <w:bCs w:val="0"/>
          <w:kern w:val="0"/>
          <w:sz w:val="22"/>
          <w:szCs w:val="22"/>
          <w:lang w:val="id-ID" w:eastAsia="zh-CN" w:bidi="ar"/>
        </w:rPr>
        <w:t>Ferdiansyah</w:t>
      </w:r>
      <w:r>
        <w:rPr>
          <w:rFonts w:hint="default" w:ascii="Palatino Linotype" w:hAnsi="Palatino Linotype" w:cs="Palatino Linotype"/>
          <w:b w:val="0"/>
          <w:bCs w:val="0"/>
          <w:sz w:val="22"/>
          <w:szCs w:val="22"/>
        </w:rPr>
        <w:t>, Pemikiran Hukum Islam Jasser Auda, 10-11.</w:t>
      </w:r>
    </w:p>
  </w:footnote>
  <w:footnote w:id="14">
    <w:p>
      <w:pPr>
        <w:pStyle w:val="20"/>
        <w:keepNext w:val="0"/>
        <w:keepLines w:val="0"/>
        <w:widowControl/>
        <w:suppressLineNumbers w:val="0"/>
        <w:spacing w:before="0" w:beforeAutospacing="0" w:after="0" w:afterAutospacing="0" w:line="240" w:lineRule="auto"/>
        <w:ind w:left="0" w:right="0" w:firstLine="420"/>
        <w:jc w:val="left"/>
        <w:rPr>
          <w:rFonts w:hint="default" w:ascii="Palatino Linotype" w:hAnsi="Palatino Linotype" w:cs="Palatino Linotype"/>
          <w:b w:val="0"/>
          <w:bCs w:val="0"/>
          <w:sz w:val="22"/>
          <w:szCs w:val="22"/>
        </w:rPr>
      </w:pPr>
      <w:r>
        <w:rPr>
          <w:rStyle w:val="16"/>
          <w:rFonts w:hint="default" w:ascii="Palatino Linotype" w:hAnsi="Palatino Linotype" w:cs="Palatino Linotype"/>
          <w:b w:val="0"/>
          <w:bCs w:val="0"/>
          <w:sz w:val="22"/>
          <w:szCs w:val="22"/>
        </w:rPr>
        <w:footnoteRef/>
      </w:r>
      <w:bookmarkStart w:id="6" w:name="_Hlk54595815"/>
      <w:r>
        <w:rPr>
          <w:rFonts w:hint="default" w:ascii="Palatino Linotype" w:hAnsi="Palatino Linotype" w:cs="Palatino Linotype"/>
          <w:b w:val="0"/>
          <w:bCs w:val="0"/>
          <w:sz w:val="22"/>
          <w:szCs w:val="22"/>
        </w:rPr>
        <w:t xml:space="preserve">Hengki </w:t>
      </w:r>
      <w:r>
        <w:rPr>
          <w:rFonts w:hint="default" w:ascii="Palatino Linotype" w:hAnsi="Palatino Linotype" w:eastAsia="Palatino Linotype" w:cs="Palatino Linotype"/>
          <w:b w:val="0"/>
          <w:bCs w:val="0"/>
          <w:kern w:val="0"/>
          <w:sz w:val="22"/>
          <w:szCs w:val="22"/>
          <w:lang w:val="id-ID" w:eastAsia="zh-CN" w:bidi="ar"/>
        </w:rPr>
        <w:t>Ferdiansyah</w:t>
      </w:r>
      <w:r>
        <w:rPr>
          <w:rFonts w:hint="default" w:ascii="Palatino Linotype" w:hAnsi="Palatino Linotype" w:cs="Palatino Linotype"/>
          <w:b w:val="0"/>
          <w:bCs w:val="0"/>
          <w:sz w:val="22"/>
          <w:szCs w:val="22"/>
        </w:rPr>
        <w:t>, Pemikiran Hukum Islam Jasser Auda, 67-71.</w:t>
      </w:r>
      <w:bookmarkEnd w:id="6"/>
    </w:p>
  </w:footnote>
  <w:footnote w:id="15">
    <w:p>
      <w:pPr>
        <w:pStyle w:val="17"/>
        <w:ind w:left="284" w:firstLine="436"/>
        <w:jc w:val="both"/>
        <w:rPr>
          <w:rFonts w:ascii="Palatino Linotype" w:hAnsi="Palatino Linotype" w:cs="Palatino Linotype"/>
          <w:sz w:val="22"/>
          <w:szCs w:val="22"/>
        </w:rPr>
      </w:pPr>
      <w:r>
        <w:rPr>
          <w:rStyle w:val="16"/>
          <w:rFonts w:ascii="Palatino Linotype" w:hAnsi="Palatino Linotype" w:cs="Palatino Linotype"/>
          <w:sz w:val="22"/>
          <w:szCs w:val="22"/>
        </w:rPr>
        <w:footnoteRef/>
      </w:r>
      <w:r>
        <w:rPr>
          <w:rFonts w:ascii="Palatino Linotype" w:hAnsi="Palatino Linotype" w:cs="Palatino Linotype"/>
          <w:sz w:val="22"/>
          <w:szCs w:val="22"/>
        </w:rPr>
        <w:t>Jasser Auda</w:t>
      </w:r>
      <w:r>
        <w:rPr>
          <w:rFonts w:ascii="Palatino Linotype" w:hAnsi="Palatino Linotype" w:cs="Palatino Linotype"/>
          <w:i/>
          <w:sz w:val="22"/>
          <w:szCs w:val="22"/>
        </w:rPr>
        <w:t>, Maqasid al-Shari’ah as Philosophy of Islamic Law: a Systems Approach</w:t>
      </w:r>
      <w:r>
        <w:rPr>
          <w:rFonts w:ascii="Palatino Linotype" w:hAnsi="Palatino Linotype" w:cs="Palatino Linotype"/>
          <w:i/>
          <w:sz w:val="22"/>
          <w:szCs w:val="22"/>
          <w:lang w:val="en-US"/>
        </w:rPr>
        <w:t xml:space="preserve"> </w:t>
      </w:r>
      <w:r>
        <w:rPr>
          <w:rFonts w:ascii="Palatino Linotype" w:hAnsi="Palatino Linotype" w:cs="Palatino Linotype"/>
          <w:iCs/>
          <w:sz w:val="22"/>
          <w:szCs w:val="22"/>
          <w:lang w:val="en-US"/>
        </w:rPr>
        <w:t>(</w:t>
      </w:r>
      <w:r>
        <w:rPr>
          <w:rFonts w:ascii="Times New Arabic" w:hAnsi="Times New Arabic"/>
          <w:sz w:val="22"/>
          <w:szCs w:val="22"/>
          <w:lang w:val="zh-CN"/>
        </w:rPr>
        <w:t>London dan Washington:  The International Institute of Islamic Thought, 200</w:t>
      </w:r>
      <w:r>
        <w:rPr>
          <w:rFonts w:ascii="Times New Arabic" w:hAnsi="Times New Arabic"/>
          <w:sz w:val="22"/>
          <w:szCs w:val="22"/>
        </w:rPr>
        <w:t>8</w:t>
      </w:r>
      <w:r>
        <w:rPr>
          <w:rFonts w:ascii="Times New Arabic" w:hAnsi="Times New Arabic"/>
          <w:sz w:val="22"/>
          <w:szCs w:val="22"/>
          <w:lang w:val="en-US"/>
        </w:rPr>
        <w:t>),</w:t>
      </w:r>
      <w:r>
        <w:rPr>
          <w:rFonts w:ascii="Times New Arabic" w:hAnsi="Times New Arabic"/>
          <w:sz w:val="22"/>
          <w:szCs w:val="22"/>
        </w:rPr>
        <w:t xml:space="preserve"> </w:t>
      </w:r>
      <w:r>
        <w:rPr>
          <w:rFonts w:ascii="Palatino Linotype" w:hAnsi="Palatino Linotype" w:cs="Palatino Linotype"/>
          <w:sz w:val="22"/>
          <w:szCs w:val="22"/>
          <w:lang w:val="zh-CN"/>
        </w:rPr>
        <w:t>29.</w:t>
      </w:r>
    </w:p>
  </w:footnote>
  <w:footnote w:id="16">
    <w:p>
      <w:pPr>
        <w:pStyle w:val="17"/>
        <w:ind w:left="284" w:firstLine="436"/>
        <w:jc w:val="both"/>
        <w:rPr>
          <w:rFonts w:ascii="Palatino Linotype" w:hAnsi="Palatino Linotype" w:cs="Palatino Linotype"/>
          <w:sz w:val="22"/>
          <w:szCs w:val="22"/>
        </w:rPr>
      </w:pPr>
      <w:r>
        <w:rPr>
          <w:rStyle w:val="16"/>
          <w:rFonts w:ascii="Palatino Linotype" w:hAnsi="Palatino Linotype" w:cs="Palatino Linotype"/>
          <w:sz w:val="22"/>
          <w:szCs w:val="22"/>
        </w:rPr>
        <w:footnoteRef/>
      </w:r>
      <w:r>
        <w:rPr>
          <w:rFonts w:ascii="Palatino Linotype" w:hAnsi="Palatino Linotype" w:cs="Palatino Linotype"/>
          <w:sz w:val="22"/>
          <w:szCs w:val="22"/>
        </w:rPr>
        <w:t>Hengki Ferdiansyah, Pemikiran Hukum Islam Jasser Auda, 104-105.</w:t>
      </w:r>
    </w:p>
  </w:footnote>
  <w:footnote w:id="17">
    <w:p>
      <w:pPr>
        <w:pStyle w:val="17"/>
        <w:ind w:left="284" w:firstLine="436"/>
        <w:jc w:val="both"/>
        <w:rPr>
          <w:rFonts w:ascii="Palatino Linotype" w:hAnsi="Palatino Linotype" w:cs="Palatino Linotype"/>
          <w:sz w:val="22"/>
          <w:szCs w:val="22"/>
          <w:lang w:val="zh-CN"/>
        </w:rPr>
      </w:pPr>
      <w:r>
        <w:rPr>
          <w:rStyle w:val="16"/>
          <w:rFonts w:ascii="Palatino Linotype" w:hAnsi="Palatino Linotype" w:cs="Palatino Linotype"/>
          <w:sz w:val="22"/>
          <w:szCs w:val="22"/>
        </w:rPr>
        <w:footnoteRef/>
      </w:r>
      <w:r>
        <w:rPr>
          <w:rFonts w:ascii="Palatino Linotype" w:hAnsi="Palatino Linotype" w:cs="Palatino Linotype"/>
          <w:sz w:val="22"/>
          <w:szCs w:val="22"/>
        </w:rPr>
        <w:t>Jasser Auda</w:t>
      </w:r>
      <w:r>
        <w:rPr>
          <w:rFonts w:ascii="Palatino Linotype" w:hAnsi="Palatino Linotype" w:cs="Palatino Linotype"/>
          <w:i/>
          <w:sz w:val="22"/>
          <w:szCs w:val="22"/>
        </w:rPr>
        <w:t>, Maqasid al-Shari’ah as Philosophy of Islamic Law: a Systems Approach,</w:t>
      </w:r>
      <w:r>
        <w:rPr>
          <w:rFonts w:ascii="Palatino Linotype" w:hAnsi="Palatino Linotype" w:cs="Palatino Linotype"/>
          <w:sz w:val="22"/>
          <w:szCs w:val="22"/>
          <w:lang w:val="zh-CN"/>
        </w:rPr>
        <w:t>46.</w:t>
      </w:r>
    </w:p>
  </w:footnote>
  <w:footnote w:id="18">
    <w:p>
      <w:pPr>
        <w:pStyle w:val="17"/>
        <w:ind w:left="284" w:firstLine="436"/>
        <w:jc w:val="both"/>
        <w:rPr>
          <w:rFonts w:ascii="Palatino Linotype" w:hAnsi="Palatino Linotype" w:cs="Palatino Linotype"/>
          <w:sz w:val="22"/>
          <w:szCs w:val="22"/>
          <w:lang w:val="zh-CN"/>
        </w:rPr>
      </w:pPr>
      <w:r>
        <w:rPr>
          <w:rStyle w:val="16"/>
          <w:rFonts w:ascii="Palatino Linotype" w:hAnsi="Palatino Linotype" w:cs="Palatino Linotype"/>
          <w:sz w:val="22"/>
          <w:szCs w:val="22"/>
        </w:rPr>
        <w:footnoteRef/>
      </w:r>
      <w:r>
        <w:rPr>
          <w:rFonts w:ascii="Palatino Linotype" w:hAnsi="Palatino Linotype" w:cs="Palatino Linotype"/>
          <w:sz w:val="22"/>
          <w:szCs w:val="22"/>
        </w:rPr>
        <w:t>Jasser Auda</w:t>
      </w:r>
      <w:r>
        <w:rPr>
          <w:rFonts w:ascii="Palatino Linotype" w:hAnsi="Palatino Linotype" w:cs="Palatino Linotype"/>
          <w:i/>
          <w:sz w:val="22"/>
          <w:szCs w:val="22"/>
        </w:rPr>
        <w:t>, Maqasid al-Shari’ah as Philosophy of Islamic Law: a Systems Approach</w:t>
      </w:r>
      <w:r>
        <w:rPr>
          <w:rFonts w:ascii="Palatino Linotype" w:hAnsi="Palatino Linotype" w:cs="Palatino Linotype"/>
          <w:sz w:val="22"/>
          <w:szCs w:val="22"/>
          <w:lang w:val="zh-CN"/>
        </w:rPr>
        <w:t xml:space="preserve"> 197-198.</w:t>
      </w:r>
    </w:p>
  </w:footnote>
  <w:footnote w:id="19">
    <w:p>
      <w:pPr>
        <w:pStyle w:val="17"/>
        <w:ind w:left="284" w:firstLine="436"/>
        <w:jc w:val="both"/>
        <w:rPr>
          <w:rFonts w:ascii="Palatino Linotype" w:hAnsi="Palatino Linotype" w:cs="Palatino Linotype"/>
          <w:sz w:val="22"/>
          <w:szCs w:val="22"/>
          <w:lang w:val="zh-CN"/>
        </w:rPr>
      </w:pPr>
      <w:r>
        <w:rPr>
          <w:rStyle w:val="16"/>
          <w:rFonts w:ascii="Palatino Linotype" w:hAnsi="Palatino Linotype" w:cs="Palatino Linotype"/>
          <w:sz w:val="22"/>
          <w:szCs w:val="22"/>
        </w:rPr>
        <w:footnoteRef/>
      </w:r>
      <w:r>
        <w:rPr>
          <w:rFonts w:ascii="Palatino Linotype" w:hAnsi="Palatino Linotype" w:cs="Palatino Linotype"/>
          <w:sz w:val="22"/>
          <w:szCs w:val="22"/>
        </w:rPr>
        <w:t>Jasser Auda</w:t>
      </w:r>
      <w:r>
        <w:rPr>
          <w:rFonts w:ascii="Palatino Linotype" w:hAnsi="Palatino Linotype" w:cs="Palatino Linotype"/>
          <w:i/>
          <w:sz w:val="22"/>
          <w:szCs w:val="22"/>
        </w:rPr>
        <w:t>, Maqasid al-Shari’ah as Philosophy of Islamic Law: a Systems Approach,</w:t>
      </w:r>
      <w:r>
        <w:rPr>
          <w:rFonts w:ascii="Palatino Linotype" w:hAnsi="Palatino Linotype" w:cs="Palatino Linotype"/>
          <w:sz w:val="22"/>
          <w:szCs w:val="22"/>
          <w:lang w:val="zh-CN"/>
        </w:rPr>
        <w:t xml:space="preserve"> 202.</w:t>
      </w:r>
    </w:p>
  </w:footnote>
  <w:footnote w:id="20">
    <w:p>
      <w:pPr>
        <w:pStyle w:val="17"/>
        <w:ind w:left="284" w:firstLine="436"/>
        <w:jc w:val="both"/>
        <w:rPr>
          <w:rFonts w:ascii="Palatino Linotype" w:hAnsi="Palatino Linotype" w:cs="Palatino Linotype"/>
          <w:sz w:val="22"/>
          <w:szCs w:val="22"/>
        </w:rPr>
      </w:pPr>
      <w:r>
        <w:rPr>
          <w:rStyle w:val="16"/>
          <w:rFonts w:ascii="Palatino Linotype" w:hAnsi="Palatino Linotype" w:cs="Palatino Linotype"/>
          <w:sz w:val="22"/>
          <w:szCs w:val="22"/>
        </w:rPr>
        <w:footnoteRef/>
      </w:r>
      <w:bookmarkStart w:id="7" w:name="_Hlk50921628"/>
      <w:r>
        <w:rPr>
          <w:rFonts w:ascii="Palatino Linotype" w:hAnsi="Palatino Linotype" w:cs="Palatino Linotype"/>
          <w:sz w:val="22"/>
          <w:szCs w:val="22"/>
        </w:rPr>
        <w:t>Hengki Ferdiansyah, “Pemikiran Hukum Islam Jasser Auda,”</w:t>
      </w:r>
      <w:r>
        <w:rPr>
          <w:rFonts w:ascii="Palatino Linotype" w:hAnsi="Palatino Linotype" w:cs="Palatino Linotype"/>
          <w:sz w:val="22"/>
          <w:szCs w:val="22"/>
          <w:lang w:val="en-US"/>
        </w:rPr>
        <w:t>111-</w:t>
      </w:r>
      <w:r>
        <w:rPr>
          <w:rFonts w:ascii="Palatino Linotype" w:hAnsi="Palatino Linotype" w:cs="Palatino Linotype"/>
          <w:sz w:val="22"/>
          <w:szCs w:val="22"/>
        </w:rPr>
        <w:t xml:space="preserve"> 116.</w:t>
      </w:r>
      <w:bookmarkEnd w:id="7"/>
    </w:p>
  </w:footnote>
  <w:footnote w:id="21">
    <w:p>
      <w:pPr>
        <w:pStyle w:val="17"/>
        <w:ind w:left="284" w:firstLine="436"/>
        <w:jc w:val="both"/>
        <w:rPr>
          <w:rFonts w:ascii="Palatino Linotype" w:hAnsi="Palatino Linotype" w:cs="Palatino Linotype"/>
          <w:sz w:val="22"/>
          <w:szCs w:val="22"/>
          <w:lang w:val="zh-CN"/>
        </w:rPr>
      </w:pPr>
      <w:r>
        <w:rPr>
          <w:rStyle w:val="16"/>
          <w:rFonts w:ascii="Palatino Linotype" w:hAnsi="Palatino Linotype" w:cs="Palatino Linotype"/>
          <w:sz w:val="22"/>
          <w:szCs w:val="22"/>
        </w:rPr>
        <w:footnoteRef/>
      </w:r>
      <w:r>
        <w:rPr>
          <w:rFonts w:ascii="Palatino Linotype" w:hAnsi="Palatino Linotype" w:cs="Palatino Linotype"/>
          <w:sz w:val="22"/>
          <w:szCs w:val="22"/>
        </w:rPr>
        <w:t>Jasser Auda</w:t>
      </w:r>
      <w:r>
        <w:rPr>
          <w:rFonts w:ascii="Palatino Linotype" w:hAnsi="Palatino Linotype" w:cs="Palatino Linotype"/>
          <w:i/>
          <w:sz w:val="22"/>
          <w:szCs w:val="22"/>
        </w:rPr>
        <w:t xml:space="preserve">, Maqasid al-Shari’ah as Philosophy of Islamic Law: a Systems </w:t>
      </w:r>
      <w:r>
        <w:rPr>
          <w:rFonts w:ascii="Palatino Linotype" w:hAnsi="Palatino Linotype" w:cs="Palatino Linotype"/>
          <w:sz w:val="22"/>
          <w:szCs w:val="22"/>
        </w:rPr>
        <w:t xml:space="preserve">Approach, </w:t>
      </w:r>
      <w:r>
        <w:rPr>
          <w:rFonts w:ascii="Palatino Linotype" w:hAnsi="Palatino Linotype" w:cs="Palatino Linotype"/>
          <w:sz w:val="22"/>
          <w:szCs w:val="22"/>
          <w:lang w:val="zh-CN"/>
        </w:rPr>
        <w:t>48-49.</w:t>
      </w:r>
    </w:p>
  </w:footnote>
  <w:footnote w:id="22">
    <w:p>
      <w:pPr>
        <w:pStyle w:val="17"/>
        <w:ind w:left="284" w:firstLine="436"/>
        <w:jc w:val="both"/>
        <w:rPr>
          <w:rFonts w:ascii="Palatino Linotype" w:hAnsi="Palatino Linotype" w:cs="Palatino Linotype"/>
          <w:sz w:val="22"/>
          <w:szCs w:val="22"/>
        </w:rPr>
      </w:pPr>
      <w:r>
        <w:rPr>
          <w:rStyle w:val="16"/>
          <w:rFonts w:ascii="Palatino Linotype" w:hAnsi="Palatino Linotype" w:cs="Palatino Linotype"/>
          <w:sz w:val="22"/>
          <w:szCs w:val="22"/>
        </w:rPr>
        <w:footnoteRef/>
      </w:r>
      <w:r>
        <w:rPr>
          <w:rFonts w:ascii="Palatino Linotype" w:hAnsi="Palatino Linotype" w:cs="Palatino Linotype"/>
          <w:sz w:val="22"/>
          <w:szCs w:val="22"/>
        </w:rPr>
        <w:t>Hengki Ferdiansyah, “Pemikiran Hukum Islam Jasser Auda,” 126-127.</w:t>
      </w:r>
    </w:p>
  </w:footnote>
  <w:footnote w:id="23">
    <w:p>
      <w:pPr>
        <w:pStyle w:val="17"/>
        <w:ind w:left="284" w:firstLine="436"/>
        <w:jc w:val="both"/>
        <w:rPr>
          <w:rFonts w:ascii="Palatino Linotype" w:hAnsi="Palatino Linotype" w:cs="Palatino Linotype"/>
          <w:sz w:val="22"/>
          <w:szCs w:val="22"/>
        </w:rPr>
      </w:pPr>
      <w:r>
        <w:rPr>
          <w:rStyle w:val="16"/>
          <w:rFonts w:ascii="Palatino Linotype" w:hAnsi="Palatino Linotype" w:cs="Palatino Linotype"/>
          <w:sz w:val="22"/>
          <w:szCs w:val="22"/>
        </w:rPr>
        <w:footnoteRef/>
      </w:r>
      <w:r>
        <w:rPr>
          <w:rFonts w:ascii="Palatino Linotype" w:hAnsi="Palatino Linotype" w:cs="Palatino Linotype"/>
          <w:sz w:val="22"/>
          <w:szCs w:val="22"/>
        </w:rPr>
        <w:t>Jasser Auda</w:t>
      </w:r>
      <w:r>
        <w:rPr>
          <w:rFonts w:ascii="Palatino Linotype" w:hAnsi="Palatino Linotype" w:cs="Palatino Linotype"/>
          <w:i/>
          <w:sz w:val="22"/>
          <w:szCs w:val="22"/>
        </w:rPr>
        <w:t>, Maqasid al-Shari’ah as Philosophy of Islamic Law: a Systems Approach</w:t>
      </w:r>
      <w:r>
        <w:rPr>
          <w:rFonts w:ascii="Palatino Linotype" w:hAnsi="Palatino Linotype" w:cs="Palatino Linotype"/>
          <w:sz w:val="22"/>
          <w:szCs w:val="22"/>
        </w:rPr>
        <w:t>,</w:t>
      </w:r>
      <w:r>
        <w:rPr>
          <w:rFonts w:ascii="Palatino Linotype" w:hAnsi="Palatino Linotype" w:cs="Palatino Linotype"/>
          <w:sz w:val="22"/>
          <w:szCs w:val="22"/>
          <w:lang w:val="en-US"/>
        </w:rPr>
        <w:t xml:space="preserve"> 51-</w:t>
      </w:r>
      <w:r>
        <w:rPr>
          <w:rFonts w:ascii="Palatino Linotype" w:hAnsi="Palatino Linotype" w:cs="Palatino Linotype"/>
          <w:sz w:val="22"/>
          <w:szCs w:val="22"/>
        </w:rPr>
        <w:t xml:space="preserve"> 5</w:t>
      </w:r>
      <w:r>
        <w:rPr>
          <w:rFonts w:ascii="Palatino Linotype" w:hAnsi="Palatino Linotype" w:cs="Palatino Linotype"/>
          <w:sz w:val="22"/>
          <w:szCs w:val="22"/>
          <w:lang w:val="zh-CN"/>
        </w:rPr>
        <w:t>4</w:t>
      </w:r>
      <w:r>
        <w:rPr>
          <w:rFonts w:ascii="Palatino Linotype" w:hAnsi="Palatino Linotype" w:cs="Palatino Linotype"/>
          <w:sz w:val="22"/>
          <w:szCs w:val="22"/>
        </w:rPr>
        <w:t>.</w:t>
      </w:r>
    </w:p>
  </w:footnote>
  <w:footnote w:id="24">
    <w:p>
      <w:pPr>
        <w:pStyle w:val="20"/>
        <w:keepNext w:val="0"/>
        <w:keepLines w:val="0"/>
        <w:widowControl/>
        <w:suppressLineNumbers w:val="0"/>
        <w:spacing w:before="0" w:beforeAutospacing="0" w:after="0" w:afterAutospacing="0" w:line="240" w:lineRule="auto"/>
        <w:ind w:left="0" w:right="0" w:firstLine="420"/>
        <w:jc w:val="both"/>
        <w:rPr>
          <w:rFonts w:hint="default" w:ascii="Palatino Linotype" w:hAnsi="Palatino Linotype" w:cs="Palatino Linotype"/>
          <w:b w:val="0"/>
          <w:bCs w:val="0"/>
          <w:sz w:val="22"/>
          <w:szCs w:val="22"/>
        </w:rPr>
      </w:pPr>
      <w:r>
        <w:rPr>
          <w:rStyle w:val="16"/>
          <w:rFonts w:hint="default" w:ascii="Palatino Linotype" w:hAnsi="Palatino Linotype" w:cs="Palatino Linotype"/>
          <w:b w:val="0"/>
          <w:bCs w:val="0"/>
          <w:sz w:val="22"/>
          <w:szCs w:val="22"/>
        </w:rPr>
        <w:footnoteRef/>
      </w:r>
      <w:r>
        <w:rPr>
          <w:rFonts w:hint="default" w:ascii="Palatino Linotype" w:hAnsi="Palatino Linotype" w:cs="Palatino Linotype"/>
          <w:b w:val="0"/>
          <w:bCs w:val="0"/>
          <w:sz w:val="22"/>
          <w:szCs w:val="22"/>
        </w:rPr>
        <w:t xml:space="preserve"> </w:t>
      </w:r>
      <w:r>
        <w:rPr>
          <w:rFonts w:hint="default" w:ascii="Palatino Linotype" w:hAnsi="Palatino Linotype" w:eastAsia="Palatino Linotype" w:cs="Palatino Linotype"/>
          <w:b w:val="0"/>
          <w:bCs w:val="0"/>
          <w:kern w:val="0"/>
          <w:sz w:val="22"/>
          <w:szCs w:val="22"/>
          <w:lang w:val="id-ID" w:eastAsia="zh-CN" w:bidi="ar"/>
        </w:rPr>
        <w:t xml:space="preserve">Jasser </w:t>
      </w:r>
      <w:r>
        <w:rPr>
          <w:rFonts w:hint="default" w:ascii="Palatino Linotype" w:hAnsi="Palatino Linotype" w:cs="Palatino Linotype"/>
          <w:b w:val="0"/>
          <w:bCs w:val="0"/>
          <w:sz w:val="22"/>
          <w:szCs w:val="22"/>
        </w:rPr>
        <w:t>Auda</w:t>
      </w:r>
      <w:r>
        <w:rPr>
          <w:rFonts w:hint="default" w:ascii="Palatino Linotype" w:hAnsi="Palatino Linotype" w:cs="Palatino Linotype"/>
          <w:b w:val="0"/>
          <w:bCs w:val="0"/>
          <w:i/>
          <w:sz w:val="22"/>
          <w:szCs w:val="22"/>
        </w:rPr>
        <w:t>, Maqasid al-Shari’ah as Philosophy of Islamic Law: a Systems Approach</w:t>
      </w:r>
      <w:r>
        <w:rPr>
          <w:rFonts w:hint="default" w:ascii="Palatino Linotype" w:hAnsi="Palatino Linotype" w:cs="Palatino Linotype"/>
          <w:b w:val="0"/>
          <w:bCs w:val="0"/>
          <w:sz w:val="22"/>
          <w:szCs w:val="22"/>
        </w:rPr>
        <w:t xml:space="preserve"> 21-24.</w:t>
      </w:r>
    </w:p>
  </w:footnote>
  <w:footnote w:id="25">
    <w:p>
      <w:pPr>
        <w:pStyle w:val="20"/>
        <w:keepNext w:val="0"/>
        <w:keepLines w:val="0"/>
        <w:widowControl/>
        <w:suppressLineNumbers w:val="0"/>
        <w:spacing w:before="0" w:beforeAutospacing="0" w:after="0" w:afterAutospacing="0" w:line="240" w:lineRule="auto"/>
        <w:ind w:left="0" w:right="0" w:firstLine="420"/>
        <w:jc w:val="both"/>
        <w:rPr>
          <w:rFonts w:hint="default" w:ascii="Palatino Linotype" w:hAnsi="Palatino Linotype" w:cs="Palatino Linotype"/>
          <w:b w:val="0"/>
          <w:bCs w:val="0"/>
          <w:sz w:val="22"/>
          <w:szCs w:val="22"/>
          <w:lang w:val="id-ID"/>
        </w:rPr>
      </w:pPr>
      <w:r>
        <w:rPr>
          <w:rStyle w:val="16"/>
          <w:rFonts w:hint="default" w:ascii="Palatino Linotype" w:hAnsi="Palatino Linotype" w:cs="Palatino Linotype"/>
          <w:b w:val="0"/>
          <w:bCs w:val="0"/>
          <w:sz w:val="22"/>
          <w:szCs w:val="22"/>
        </w:rPr>
        <w:footnoteRef/>
      </w:r>
      <w:bookmarkStart w:id="8" w:name="_Hlk46302933"/>
      <w:r>
        <w:rPr>
          <w:rFonts w:hint="default" w:ascii="Palatino Linotype" w:hAnsi="Palatino Linotype" w:eastAsia="Palatino Linotype" w:cs="Palatino Linotype"/>
          <w:b w:val="0"/>
          <w:bCs w:val="0"/>
          <w:kern w:val="0"/>
          <w:sz w:val="22"/>
          <w:szCs w:val="22"/>
          <w:lang w:val="id-ID" w:eastAsia="zh-CN" w:bidi="ar"/>
        </w:rPr>
        <w:t xml:space="preserve">Jasser </w:t>
      </w:r>
      <w:r>
        <w:rPr>
          <w:rFonts w:hint="default" w:ascii="Palatino Linotype" w:hAnsi="Palatino Linotype" w:cs="Palatino Linotype"/>
          <w:b w:val="0"/>
          <w:bCs w:val="0"/>
          <w:sz w:val="22"/>
          <w:szCs w:val="22"/>
        </w:rPr>
        <w:t>Auda</w:t>
      </w:r>
      <w:r>
        <w:rPr>
          <w:rFonts w:hint="default" w:ascii="Palatino Linotype" w:hAnsi="Palatino Linotype" w:cs="Palatino Linotype"/>
          <w:b w:val="0"/>
          <w:bCs w:val="0"/>
          <w:i/>
          <w:sz w:val="22"/>
          <w:szCs w:val="22"/>
        </w:rPr>
        <w:t>, Maqasid al-Shari’ah as Philosophy of Islamic Law: a Systems Approach,</w:t>
      </w:r>
      <w:r>
        <w:rPr>
          <w:rFonts w:hint="default" w:ascii="Palatino Linotype" w:hAnsi="Palatino Linotype" w:cs="Palatino Linotype"/>
          <w:b w:val="0"/>
          <w:bCs w:val="0"/>
          <w:sz w:val="22"/>
          <w:szCs w:val="22"/>
          <w:lang w:val="id-ID"/>
        </w:rPr>
        <w:t xml:space="preserve"> 5.</w:t>
      </w:r>
      <w:bookmarkEnd w:id="8"/>
    </w:p>
  </w:footnote>
  <w:footnote w:id="26">
    <w:p>
      <w:pPr>
        <w:pStyle w:val="20"/>
        <w:keepNext w:val="0"/>
        <w:keepLines w:val="0"/>
        <w:widowControl/>
        <w:suppressLineNumbers w:val="0"/>
        <w:spacing w:before="0" w:beforeAutospacing="0" w:after="0" w:afterAutospacing="0" w:line="240" w:lineRule="auto"/>
        <w:ind w:left="0" w:right="0" w:firstLine="420"/>
        <w:jc w:val="both"/>
        <w:rPr>
          <w:rFonts w:hint="default" w:ascii="Palatino Linotype" w:hAnsi="Palatino Linotype" w:cs="Palatino Linotype"/>
          <w:b w:val="0"/>
          <w:bCs w:val="0"/>
          <w:sz w:val="22"/>
          <w:szCs w:val="22"/>
          <w:lang w:val="en-US"/>
        </w:rPr>
      </w:pPr>
      <w:r>
        <w:rPr>
          <w:rStyle w:val="16"/>
          <w:rFonts w:hint="default" w:ascii="Palatino Linotype" w:hAnsi="Palatino Linotype" w:cs="Palatino Linotype"/>
          <w:b w:val="0"/>
          <w:bCs w:val="0"/>
          <w:sz w:val="22"/>
          <w:szCs w:val="22"/>
        </w:rPr>
        <w:footnoteRef/>
      </w:r>
      <w:r>
        <w:rPr>
          <w:rFonts w:hint="default" w:ascii="Palatino Linotype" w:hAnsi="Palatino Linotype" w:cs="Palatino Linotype"/>
          <w:b w:val="0"/>
          <w:bCs w:val="0"/>
          <w:sz w:val="22"/>
          <w:szCs w:val="22"/>
        </w:rPr>
        <w:t xml:space="preserve"> </w:t>
      </w:r>
      <w:r>
        <w:rPr>
          <w:rFonts w:hint="default" w:ascii="Palatino Linotype" w:hAnsi="Palatino Linotype" w:eastAsia="Palatino Linotype" w:cs="Palatino Linotype"/>
          <w:b w:val="0"/>
          <w:bCs w:val="0"/>
          <w:kern w:val="0"/>
          <w:sz w:val="22"/>
          <w:szCs w:val="22"/>
          <w:lang w:val="en-US" w:eastAsia="zh-CN" w:bidi="ar"/>
        </w:rPr>
        <w:t xml:space="preserve">Muhammad </w:t>
      </w:r>
      <w:r>
        <w:rPr>
          <w:rFonts w:hint="default" w:ascii="Palatino Linotype" w:hAnsi="Palatino Linotype" w:cs="Palatino Linotype"/>
          <w:b w:val="0"/>
          <w:bCs w:val="0"/>
          <w:sz w:val="22"/>
          <w:szCs w:val="22"/>
          <w:lang w:val="en-US"/>
        </w:rPr>
        <w:t>Nurkhoiron, “</w:t>
      </w:r>
      <w:r>
        <w:rPr>
          <w:rFonts w:hint="default" w:ascii="Palatino Linotype" w:hAnsi="Palatino Linotype" w:eastAsia="SimSun" w:cs="Palatino Linotype"/>
          <w:b w:val="0"/>
          <w:bCs w:val="0"/>
          <w:color w:val="000000"/>
          <w:kern w:val="0"/>
          <w:sz w:val="22"/>
          <w:szCs w:val="22"/>
          <w:lang w:val="en-US" w:eastAsia="zh-CN" w:bidi="ar"/>
        </w:rPr>
        <w:t>Liberalisasi Sebagai Moderasi Islam dalam Masyarakat Paska Sekuler,”</w:t>
      </w:r>
      <w:r>
        <w:rPr>
          <w:rFonts w:hint="default" w:ascii="Palatino Linotype" w:hAnsi="Palatino Linotype" w:eastAsia="SimSun" w:cs="Palatino Linotype"/>
          <w:b w:val="0"/>
          <w:bCs w:val="0"/>
          <w:i/>
          <w:iCs/>
          <w:color w:val="000000"/>
          <w:kern w:val="0"/>
          <w:sz w:val="22"/>
          <w:szCs w:val="22"/>
          <w:lang w:val="en-US" w:eastAsia="zh-CN" w:bidi="ar"/>
        </w:rPr>
        <w:t xml:space="preserve"> Mimikri,</w:t>
      </w:r>
      <w:r>
        <w:rPr>
          <w:rFonts w:hint="default" w:ascii="Palatino Linotype" w:hAnsi="Palatino Linotype" w:eastAsia="SimSun" w:cs="Palatino Linotype"/>
          <w:b w:val="0"/>
          <w:bCs w:val="0"/>
          <w:color w:val="000000"/>
          <w:kern w:val="0"/>
          <w:sz w:val="22"/>
          <w:szCs w:val="22"/>
          <w:lang w:val="en-US" w:eastAsia="zh-CN" w:bidi="ar"/>
        </w:rPr>
        <w:t xml:space="preserve"> 6 . 1 (2020), 1 </w:t>
      </w:r>
    </w:p>
  </w:footnote>
  <w:footnote w:id="27">
    <w:p>
      <w:pPr>
        <w:pStyle w:val="17"/>
        <w:spacing w:line="240" w:lineRule="auto"/>
        <w:ind w:firstLine="426"/>
        <w:jc w:val="both"/>
        <w:rPr>
          <w:rFonts w:hint="default" w:ascii="Palatino Linotype" w:hAnsi="Palatino Linotype" w:cs="Palatino Linotype"/>
        </w:rPr>
      </w:pPr>
      <w:r>
        <w:rPr>
          <w:rStyle w:val="16"/>
          <w:rFonts w:hint="default" w:ascii="Palatino Linotype" w:hAnsi="Palatino Linotype" w:cs="Palatino Linotype"/>
        </w:rPr>
        <w:footnoteRef/>
      </w:r>
      <w:r>
        <w:rPr>
          <w:rFonts w:hint="default" w:ascii="Palatino Linotype" w:hAnsi="Palatino Linotype" w:cs="Palatino Linotype"/>
        </w:rPr>
        <w:t xml:space="preserve"> </w:t>
      </w:r>
      <w:r>
        <w:rPr>
          <w:rFonts w:hint="default" w:ascii="Palatino Linotype" w:hAnsi="Palatino Linotype" w:cs="Palatino Linotype"/>
          <w:sz w:val="22"/>
          <w:szCs w:val="22"/>
          <w:lang w:val="en-US"/>
        </w:rPr>
        <w:t xml:space="preserve">Nunung Hidayati, Siti Maemunah, Athoillah Islamy, “Nilai Moderasi Beragama dalam Orientasi Pendidikan Pesantren </w:t>
      </w:r>
      <w:r>
        <w:rPr>
          <w:rFonts w:hint="default" w:ascii="Palatino Linotype" w:hAnsi="Palatino Linotype" w:cs="Palatino Linotype"/>
          <w:b w:val="0"/>
          <w:bCs w:val="0"/>
          <w:sz w:val="22"/>
          <w:szCs w:val="22"/>
          <w:lang w:val="en-US"/>
        </w:rPr>
        <w:t xml:space="preserve">di </w:t>
      </w:r>
      <w:r>
        <w:rPr>
          <w:rFonts w:hint="default" w:ascii="Palatino Linotype" w:hAnsi="Palatino Linotype" w:cs="Palatino Linotype"/>
          <w:sz w:val="22"/>
          <w:szCs w:val="22"/>
          <w:lang w:val="en-US"/>
        </w:rPr>
        <w:t>Indonesia,”</w:t>
      </w:r>
      <w:r>
        <w:rPr>
          <w:rFonts w:hint="default" w:ascii="Palatino Linotype" w:hAnsi="Palatino Linotype" w:cs="Palatino Linotype"/>
          <w:i/>
          <w:iCs/>
          <w:sz w:val="22"/>
          <w:szCs w:val="22"/>
          <w:lang w:val="en-US"/>
        </w:rPr>
        <w:t>Transformasi : Jurnal Ilmiah Pendidikan dan Keagamaan,</w:t>
      </w:r>
      <w:r>
        <w:rPr>
          <w:rFonts w:hint="default" w:ascii="Palatino Linotype" w:hAnsi="Palatino Linotype" w:cs="Palatino Linotype"/>
          <w:sz w:val="22"/>
          <w:szCs w:val="22"/>
          <w:lang w:val="en-US"/>
        </w:rPr>
        <w:t xml:space="preserve"> 3.2 (2021),1.</w:t>
      </w:r>
    </w:p>
  </w:footnote>
  <w:footnote w:id="28">
    <w:p>
      <w:pPr>
        <w:pStyle w:val="17"/>
        <w:spacing w:line="240" w:lineRule="auto"/>
        <w:ind w:firstLine="426"/>
        <w:jc w:val="both"/>
        <w:rPr>
          <w:rFonts w:hint="default" w:ascii="Palatino Linotype" w:hAnsi="Palatino Linotype" w:cs="Palatino Linotype"/>
          <w:b w:val="0"/>
          <w:bCs w:val="0"/>
          <w:sz w:val="22"/>
          <w:szCs w:val="22"/>
        </w:rPr>
      </w:pPr>
      <w:r>
        <w:rPr>
          <w:rStyle w:val="16"/>
          <w:rFonts w:hint="default" w:ascii="Palatino Linotype" w:hAnsi="Palatino Linotype" w:cs="Palatino Linotype"/>
          <w:b w:val="0"/>
          <w:bCs w:val="0"/>
          <w:sz w:val="22"/>
          <w:szCs w:val="22"/>
        </w:rPr>
        <w:footnoteRef/>
      </w:r>
      <w:r>
        <w:rPr>
          <w:rFonts w:hint="default" w:ascii="Palatino Linotype" w:hAnsi="Palatino Linotype" w:cs="Palatino Linotype"/>
          <w:b w:val="0"/>
          <w:bCs w:val="0"/>
          <w:sz w:val="22"/>
          <w:szCs w:val="22"/>
        </w:rPr>
        <w:t xml:space="preserve"> Tim Penyusun Kementerian Agama RI</w:t>
      </w:r>
      <w:r>
        <w:rPr>
          <w:rFonts w:hint="default" w:ascii="Palatino Linotype" w:hAnsi="Palatino Linotype" w:cs="Palatino Linotype"/>
          <w:b w:val="0"/>
          <w:bCs w:val="0"/>
          <w:sz w:val="22"/>
          <w:szCs w:val="22"/>
          <w:lang w:val="zh-CN"/>
        </w:rPr>
        <w:t xml:space="preserve">, </w:t>
      </w:r>
      <w:r>
        <w:rPr>
          <w:rFonts w:hint="default" w:ascii="Palatino Linotype" w:hAnsi="Palatino Linotype" w:cs="Palatino Linotype"/>
          <w:b w:val="0"/>
          <w:bCs w:val="0"/>
          <w:i/>
          <w:sz w:val="22"/>
          <w:szCs w:val="22"/>
          <w:lang w:val="zh-CN"/>
        </w:rPr>
        <w:t>Moderasi Beragama</w:t>
      </w:r>
      <w:r>
        <w:rPr>
          <w:rFonts w:hint="default" w:ascii="Palatino Linotype" w:hAnsi="Palatino Linotype" w:cs="Palatino Linotype"/>
          <w:b w:val="0"/>
          <w:bCs w:val="0"/>
          <w:sz w:val="22"/>
          <w:szCs w:val="22"/>
          <w:lang w:val="zh-CN"/>
        </w:rPr>
        <w:t>, 42-43.</w:t>
      </w:r>
    </w:p>
  </w:footnote>
  <w:footnote w:id="29">
    <w:p>
      <w:pPr>
        <w:pStyle w:val="17"/>
        <w:spacing w:line="240" w:lineRule="auto"/>
        <w:ind w:firstLine="426"/>
        <w:jc w:val="both"/>
        <w:rPr>
          <w:rFonts w:hint="default" w:ascii="Palatino Linotype" w:hAnsi="Palatino Linotype" w:cs="Palatino Linotype"/>
          <w:b w:val="0"/>
          <w:bCs w:val="0"/>
          <w:sz w:val="22"/>
          <w:szCs w:val="22"/>
        </w:rPr>
      </w:pPr>
      <w:r>
        <w:rPr>
          <w:rStyle w:val="16"/>
          <w:rFonts w:hint="default" w:ascii="Palatino Linotype" w:hAnsi="Palatino Linotype" w:cs="Palatino Linotype"/>
          <w:b w:val="0"/>
          <w:bCs w:val="0"/>
          <w:sz w:val="22"/>
          <w:szCs w:val="22"/>
        </w:rPr>
        <w:footnoteRef/>
      </w:r>
      <w:r>
        <w:rPr>
          <w:rFonts w:hint="default" w:ascii="Palatino Linotype" w:hAnsi="Palatino Linotype" w:cs="Palatino Linotype"/>
          <w:b w:val="0"/>
          <w:bCs w:val="0"/>
          <w:sz w:val="22"/>
          <w:szCs w:val="22"/>
        </w:rPr>
        <w:t xml:space="preserve"> Tim Penyusun Kementerian Agama RI</w:t>
      </w:r>
      <w:r>
        <w:rPr>
          <w:rFonts w:hint="default" w:ascii="Palatino Linotype" w:hAnsi="Palatino Linotype" w:cs="Palatino Linotype"/>
          <w:b w:val="0"/>
          <w:bCs w:val="0"/>
          <w:sz w:val="22"/>
          <w:szCs w:val="22"/>
          <w:lang w:val="zh-CN"/>
        </w:rPr>
        <w:t xml:space="preserve">, </w:t>
      </w:r>
      <w:r>
        <w:rPr>
          <w:rFonts w:hint="default" w:ascii="Palatino Linotype" w:hAnsi="Palatino Linotype" w:cs="Palatino Linotype"/>
          <w:b w:val="0"/>
          <w:bCs w:val="0"/>
          <w:i/>
          <w:sz w:val="22"/>
          <w:szCs w:val="22"/>
          <w:lang w:val="zh-CN"/>
        </w:rPr>
        <w:t>Moderasi Beragama</w:t>
      </w:r>
      <w:r>
        <w:rPr>
          <w:rFonts w:hint="default" w:ascii="Palatino Linotype" w:hAnsi="Palatino Linotype" w:cs="Palatino Linotype"/>
          <w:b w:val="0"/>
          <w:bCs w:val="0"/>
          <w:sz w:val="22"/>
          <w:szCs w:val="22"/>
          <w:lang w:val="zh-CN"/>
        </w:rPr>
        <w:t>, 43-44.</w:t>
      </w:r>
    </w:p>
  </w:footnote>
  <w:footnote w:id="30">
    <w:p>
      <w:pPr>
        <w:pStyle w:val="17"/>
        <w:spacing w:line="240" w:lineRule="auto"/>
        <w:ind w:firstLine="426"/>
        <w:jc w:val="both"/>
        <w:rPr>
          <w:rFonts w:hint="default" w:ascii="Palatino Linotype" w:hAnsi="Palatino Linotype" w:cs="Palatino Linotype"/>
          <w:sz w:val="22"/>
          <w:szCs w:val="22"/>
        </w:rPr>
      </w:pPr>
      <w:r>
        <w:rPr>
          <w:rStyle w:val="16"/>
          <w:rFonts w:hint="default" w:ascii="Palatino Linotype" w:hAnsi="Palatino Linotype" w:cs="Palatino Linotype"/>
          <w:sz w:val="22"/>
          <w:szCs w:val="22"/>
        </w:rPr>
        <w:footnoteRef/>
      </w:r>
      <w:r>
        <w:rPr>
          <w:rFonts w:hint="default" w:ascii="Palatino Linotype" w:hAnsi="Palatino Linotype" w:cs="Palatino Linotype"/>
          <w:sz w:val="22"/>
          <w:szCs w:val="22"/>
        </w:rPr>
        <w:t xml:space="preserve"> </w:t>
      </w:r>
      <w:r>
        <w:rPr>
          <w:rFonts w:hint="default" w:ascii="Palatino Linotype" w:hAnsi="Palatino Linotype" w:cs="Palatino Linotype"/>
          <w:sz w:val="22"/>
          <w:szCs w:val="22"/>
          <w:lang w:val="en-US"/>
        </w:rPr>
        <w:t xml:space="preserve">Eko </w:t>
      </w:r>
      <w:r>
        <w:rPr>
          <w:rFonts w:hint="default" w:ascii="Palatino Linotype" w:hAnsi="Palatino Linotype" w:cs="Palatino Linotype"/>
          <w:b w:val="0"/>
          <w:bCs w:val="0"/>
          <w:sz w:val="22"/>
          <w:szCs w:val="22"/>
          <w:lang w:val="en-US"/>
        </w:rPr>
        <w:t>Siswanto</w:t>
      </w:r>
      <w:r>
        <w:rPr>
          <w:rFonts w:hint="default" w:ascii="Palatino Linotype" w:hAnsi="Palatino Linotype" w:cs="Palatino Linotype"/>
          <w:sz w:val="22"/>
          <w:szCs w:val="22"/>
          <w:lang w:val="en-US"/>
        </w:rPr>
        <w:t>, Athoillah Islamy, “Meninjau Ulang Polemik Formalisasi Hukum Islam di Indonesia Perspektif Demokrasi Pancasila : Analaisis SWOT,”</w:t>
      </w:r>
      <w:r>
        <w:rPr>
          <w:rFonts w:hint="default" w:ascii="Palatino Linotype" w:hAnsi="Palatino Linotype" w:cs="Palatino Linotype"/>
          <w:i/>
          <w:iCs/>
          <w:sz w:val="22"/>
          <w:szCs w:val="22"/>
          <w:lang w:val="en-US"/>
        </w:rPr>
        <w:t xml:space="preserve"> Miyah : Jurnal Studi Islam,</w:t>
      </w:r>
      <w:r>
        <w:rPr>
          <w:rFonts w:hint="default" w:ascii="Palatino Linotype" w:hAnsi="Palatino Linotype" w:cs="Palatino Linotype"/>
          <w:sz w:val="22"/>
          <w:szCs w:val="22"/>
          <w:lang w:val="en-US"/>
        </w:rPr>
        <w:t xml:space="preserve"> 18.01(2022),26</w:t>
      </w:r>
    </w:p>
  </w:footnote>
  <w:footnote w:id="31">
    <w:p>
      <w:pPr>
        <w:pStyle w:val="17"/>
        <w:spacing w:line="240" w:lineRule="auto"/>
        <w:ind w:firstLine="426"/>
        <w:jc w:val="both"/>
        <w:rPr>
          <w:rFonts w:hint="default"/>
          <w:lang w:val="en-US"/>
        </w:rPr>
      </w:pPr>
      <w:r>
        <w:rPr>
          <w:rStyle w:val="16"/>
        </w:rPr>
        <w:footnoteRef/>
      </w:r>
      <w:r>
        <w:rPr>
          <w:rFonts w:hint="default" w:ascii="Palatino Linotype" w:hAnsi="Palatino Linotype" w:cs="Palatino Linotype"/>
          <w:b w:val="0"/>
          <w:bCs w:val="0"/>
          <w:sz w:val="22"/>
          <w:szCs w:val="22"/>
          <w:lang w:val="en-US"/>
        </w:rPr>
        <w:t xml:space="preserve">Amirullah, Eko Siswanto, Syaiful muhyidin, Athoillah Islamy, “Pancasila dan Kerukunan  Hidup Antar Umat Beragama : Manifestasi </w:t>
      </w:r>
      <w:r>
        <w:rPr>
          <w:rFonts w:hint="default" w:ascii="Palatino Linotype" w:hAnsi="Palatino Linotype" w:eastAsia="Calibri" w:cs="Palatino Linotype"/>
          <w:b w:val="0"/>
          <w:bCs w:val="0"/>
          <w:sz w:val="22"/>
          <w:szCs w:val="22"/>
          <w:lang w:val="en-US"/>
        </w:rPr>
        <w:t>Nilai</w:t>
      </w:r>
      <w:r>
        <w:rPr>
          <w:rFonts w:hint="default" w:ascii="Palatino Linotype" w:hAnsi="Palatino Linotype" w:cs="Palatino Linotype"/>
          <w:b w:val="0"/>
          <w:bCs w:val="0"/>
          <w:sz w:val="22"/>
          <w:szCs w:val="22"/>
          <w:lang w:val="en-US"/>
        </w:rPr>
        <w:t>-nilai Pancasila dalam Peran Forum Kerukunan Antar Umat Beragama Kota Jayapura,”</w:t>
      </w:r>
      <w:r>
        <w:rPr>
          <w:rFonts w:hint="default" w:ascii="Palatino Linotype" w:hAnsi="Palatino Linotype" w:cs="Palatino Linotype"/>
          <w:b w:val="0"/>
          <w:bCs w:val="0"/>
          <w:i/>
          <w:iCs/>
          <w:sz w:val="22"/>
          <w:szCs w:val="22"/>
          <w:lang w:val="en-US"/>
        </w:rPr>
        <w:t xml:space="preserve"> Inovatif, 7</w:t>
      </w:r>
      <w:r>
        <w:rPr>
          <w:rFonts w:hint="default" w:ascii="Palatino Linotype" w:hAnsi="Palatino Linotype" w:cs="Palatino Linotype"/>
          <w:b w:val="0"/>
          <w:bCs w:val="0"/>
          <w:sz w:val="22"/>
          <w:szCs w:val="22"/>
          <w:lang w:val="en-US"/>
        </w:rPr>
        <w:t>.1 (2022),197.</w:t>
      </w:r>
    </w:p>
  </w:footnote>
  <w:footnote w:id="32">
    <w:p>
      <w:pPr>
        <w:pStyle w:val="17"/>
        <w:spacing w:line="240" w:lineRule="auto"/>
        <w:ind w:firstLine="426"/>
        <w:jc w:val="both"/>
        <w:rPr>
          <w:rFonts w:hint="default" w:ascii="Palatino Linotype" w:hAnsi="Palatino Linotype" w:cs="Palatino Linotype"/>
          <w:b w:val="0"/>
          <w:bCs w:val="0"/>
          <w:sz w:val="22"/>
          <w:szCs w:val="22"/>
          <w:lang w:val="en-US"/>
        </w:rPr>
      </w:pPr>
      <w:r>
        <w:rPr>
          <w:rStyle w:val="16"/>
          <w:rFonts w:hint="default" w:ascii="Palatino Linotype" w:hAnsi="Palatino Linotype" w:cs="Palatino Linotype"/>
          <w:b w:val="0"/>
          <w:bCs w:val="0"/>
          <w:sz w:val="22"/>
          <w:szCs w:val="22"/>
        </w:rPr>
        <w:footnoteRef/>
      </w:r>
      <w:r>
        <w:rPr>
          <w:rFonts w:hint="default" w:ascii="Palatino Linotype" w:hAnsi="Palatino Linotype" w:cs="Palatino Linotype"/>
          <w:b w:val="0"/>
          <w:bCs w:val="0"/>
          <w:sz w:val="22"/>
          <w:szCs w:val="22"/>
        </w:rPr>
        <w:t xml:space="preserve"> </w:t>
      </w:r>
      <w:r>
        <w:rPr>
          <w:rFonts w:hint="default" w:ascii="Palatino Linotype" w:hAnsi="Palatino Linotype" w:eastAsia="Calibri" w:cs="Palatino Linotype"/>
          <w:b w:val="0"/>
          <w:bCs w:val="0"/>
          <w:sz w:val="22"/>
          <w:szCs w:val="22"/>
        </w:rPr>
        <w:t xml:space="preserve">Syamsul </w:t>
      </w:r>
      <w:r>
        <w:rPr>
          <w:rFonts w:hint="default" w:ascii="Palatino Linotype" w:hAnsi="Palatino Linotype" w:cs="Palatino Linotype"/>
          <w:b w:val="0"/>
          <w:bCs w:val="0"/>
          <w:sz w:val="22"/>
          <w:szCs w:val="22"/>
          <w:lang w:val="en-US"/>
        </w:rPr>
        <w:t>Bachri</w:t>
      </w:r>
      <w:r>
        <w:rPr>
          <w:rFonts w:hint="default" w:ascii="Palatino Linotype" w:hAnsi="Palatino Linotype" w:eastAsia="Calibri" w:cs="Palatino Linotype"/>
          <w:b w:val="0"/>
          <w:bCs w:val="0"/>
          <w:sz w:val="22"/>
          <w:szCs w:val="22"/>
          <w:lang w:val="en-US"/>
        </w:rPr>
        <w:t xml:space="preserve">, </w:t>
      </w:r>
      <w:r>
        <w:rPr>
          <w:rFonts w:hint="default" w:ascii="Palatino Linotype" w:hAnsi="Palatino Linotype" w:eastAsia="Calibri" w:cs="Palatino Linotype"/>
          <w:b w:val="0"/>
          <w:bCs w:val="0"/>
          <w:sz w:val="22"/>
          <w:szCs w:val="22"/>
        </w:rPr>
        <w:t>Tarmizi</w:t>
      </w:r>
      <w:r>
        <w:rPr>
          <w:rFonts w:hint="default" w:ascii="Palatino Linotype" w:hAnsi="Palatino Linotype" w:eastAsia="Calibri" w:cs="Palatino Linotype"/>
          <w:b w:val="0"/>
          <w:bCs w:val="0"/>
          <w:sz w:val="22"/>
          <w:szCs w:val="22"/>
          <w:lang w:val="en-US"/>
        </w:rPr>
        <w:t xml:space="preserve">, </w:t>
      </w:r>
      <w:r>
        <w:rPr>
          <w:rFonts w:hint="default" w:ascii="Palatino Linotype" w:hAnsi="Palatino Linotype" w:eastAsia="Calibri" w:cs="Palatino Linotype"/>
          <w:b w:val="0"/>
          <w:bCs w:val="0"/>
          <w:sz w:val="22"/>
          <w:szCs w:val="22"/>
        </w:rPr>
        <w:t xml:space="preserve">Habibah, </w:t>
      </w:r>
      <w:r>
        <w:rPr>
          <w:rFonts w:hint="default" w:ascii="Palatino Linotype" w:hAnsi="Palatino Linotype" w:eastAsia="Calibri" w:cs="Palatino Linotype"/>
          <w:b w:val="0"/>
          <w:bCs w:val="0"/>
          <w:sz w:val="22"/>
          <w:szCs w:val="22"/>
          <w:lang w:val="en-US"/>
        </w:rPr>
        <w:t>“N</w:t>
      </w:r>
      <w:r>
        <w:rPr>
          <w:rFonts w:hint="default" w:ascii="Palatino Linotype" w:hAnsi="Palatino Linotype" w:eastAsia="Calibri" w:cs="Palatino Linotype"/>
          <w:b w:val="0"/>
          <w:bCs w:val="0"/>
          <w:sz w:val="22"/>
          <w:szCs w:val="22"/>
        </w:rPr>
        <w:t>a</w:t>
      </w:r>
      <w:r>
        <w:rPr>
          <w:rFonts w:hint="default" w:ascii="Palatino Linotype" w:hAnsi="Palatino Linotype" w:eastAsia="Calibri" w:cs="Palatino Linotype"/>
          <w:b w:val="0"/>
          <w:bCs w:val="0"/>
          <w:sz w:val="22"/>
          <w:szCs w:val="22"/>
          <w:lang w:val="en-US"/>
        </w:rPr>
        <w:t>s</w:t>
      </w:r>
      <w:r>
        <w:rPr>
          <w:rFonts w:hint="default" w:ascii="Palatino Linotype" w:hAnsi="Palatino Linotype" w:eastAsia="Calibri" w:cs="Palatino Linotype"/>
          <w:b w:val="0"/>
          <w:bCs w:val="0"/>
          <w:sz w:val="22"/>
          <w:szCs w:val="22"/>
        </w:rPr>
        <w:t xml:space="preserve">ionalisme </w:t>
      </w:r>
      <w:r>
        <w:rPr>
          <w:rFonts w:hint="default" w:ascii="Palatino Linotype" w:hAnsi="Palatino Linotype" w:eastAsia="Calibri" w:cs="Palatino Linotype"/>
          <w:b w:val="0"/>
          <w:bCs w:val="0"/>
          <w:sz w:val="22"/>
          <w:szCs w:val="22"/>
          <w:lang w:val="en-US"/>
        </w:rPr>
        <w:t>d</w:t>
      </w:r>
      <w:r>
        <w:rPr>
          <w:rFonts w:hint="default" w:ascii="Palatino Linotype" w:hAnsi="Palatino Linotype" w:eastAsia="Calibri" w:cs="Palatino Linotype"/>
          <w:b w:val="0"/>
          <w:bCs w:val="0"/>
          <w:sz w:val="22"/>
          <w:szCs w:val="22"/>
        </w:rPr>
        <w:t>alam Perspektif Hukum Maqasid Al-Syariah</w:t>
      </w:r>
      <w:r>
        <w:rPr>
          <w:rFonts w:hint="default" w:ascii="Palatino Linotype" w:hAnsi="Palatino Linotype" w:eastAsia="Calibri" w:cs="Palatino Linotype"/>
          <w:b w:val="0"/>
          <w:bCs w:val="0"/>
          <w:sz w:val="22"/>
          <w:szCs w:val="22"/>
          <w:lang w:val="en-US"/>
        </w:rPr>
        <w:t>,”</w:t>
      </w:r>
      <w:r>
        <w:rPr>
          <w:rFonts w:hint="default" w:ascii="Palatino Linotype" w:hAnsi="Palatino Linotype" w:eastAsia="Calibri" w:cs="Palatino Linotype"/>
          <w:b w:val="0"/>
          <w:bCs w:val="0"/>
          <w:sz w:val="22"/>
          <w:szCs w:val="22"/>
        </w:rPr>
        <w:t xml:space="preserve"> </w:t>
      </w:r>
      <w:r>
        <w:rPr>
          <w:rFonts w:hint="default" w:ascii="Palatino Linotype" w:hAnsi="Palatino Linotype" w:eastAsia="Calibri" w:cs="Palatino Linotype"/>
          <w:b w:val="0"/>
          <w:bCs w:val="0"/>
          <w:i/>
          <w:iCs/>
          <w:sz w:val="22"/>
          <w:szCs w:val="22"/>
        </w:rPr>
        <w:t>Mo</w:t>
      </w:r>
      <w:r>
        <w:rPr>
          <w:rFonts w:hint="default" w:ascii="Palatino Linotype" w:hAnsi="Palatino Linotype" w:eastAsia="Calibri" w:cs="Palatino Linotype"/>
          <w:b w:val="0"/>
          <w:bCs w:val="0"/>
          <w:i/>
          <w:iCs/>
          <w:sz w:val="22"/>
          <w:szCs w:val="22"/>
          <w:lang w:val="en-US"/>
        </w:rPr>
        <w:t>d</w:t>
      </w:r>
      <w:r>
        <w:rPr>
          <w:rFonts w:hint="default" w:ascii="Palatino Linotype" w:hAnsi="Palatino Linotype" w:eastAsia="Calibri" w:cs="Palatino Linotype"/>
          <w:b w:val="0"/>
          <w:bCs w:val="0"/>
          <w:i/>
          <w:iCs/>
          <w:sz w:val="22"/>
          <w:szCs w:val="22"/>
        </w:rPr>
        <w:t>eration</w:t>
      </w:r>
      <w:r>
        <w:rPr>
          <w:rFonts w:hint="default" w:ascii="Palatino Linotype" w:hAnsi="Palatino Linotype" w:eastAsia="Calibri" w:cs="Palatino Linotype"/>
          <w:b w:val="0"/>
          <w:bCs w:val="0"/>
          <w:i/>
          <w:iCs/>
          <w:sz w:val="22"/>
          <w:szCs w:val="22"/>
          <w:lang w:val="en-US"/>
        </w:rPr>
        <w:t xml:space="preserve">, </w:t>
      </w:r>
      <w:r>
        <w:rPr>
          <w:rFonts w:hint="default" w:ascii="Palatino Linotype" w:hAnsi="Palatino Linotype" w:eastAsia="Calibri" w:cs="Palatino Linotype"/>
          <w:b w:val="0"/>
          <w:bCs w:val="0"/>
          <w:sz w:val="22"/>
          <w:szCs w:val="22"/>
        </w:rPr>
        <w:t>01. 02</w:t>
      </w:r>
      <w:r>
        <w:rPr>
          <w:rFonts w:hint="default" w:ascii="Palatino Linotype" w:hAnsi="Palatino Linotype" w:eastAsia="Calibri" w:cs="Palatino Linotype"/>
          <w:b w:val="0"/>
          <w:bCs w:val="0"/>
          <w:sz w:val="22"/>
          <w:szCs w:val="22"/>
          <w:lang w:val="en-US"/>
        </w:rPr>
        <w:t>(</w:t>
      </w:r>
      <w:r>
        <w:rPr>
          <w:rFonts w:hint="default" w:ascii="Palatino Linotype" w:hAnsi="Palatino Linotype" w:eastAsia="Calibri" w:cs="Palatino Linotype"/>
          <w:b w:val="0"/>
          <w:bCs w:val="0"/>
          <w:sz w:val="22"/>
          <w:szCs w:val="22"/>
        </w:rPr>
        <w:t>2021</w:t>
      </w:r>
      <w:r>
        <w:rPr>
          <w:rFonts w:hint="default" w:ascii="Palatino Linotype" w:hAnsi="Palatino Linotype" w:eastAsia="Calibri" w:cs="Palatino Linotype"/>
          <w:b w:val="0"/>
          <w:bCs w:val="0"/>
          <w:sz w:val="22"/>
          <w:szCs w:val="22"/>
          <w:lang w:val="en-US"/>
        </w:rPr>
        <w:t>),</w:t>
      </w:r>
      <w:r>
        <w:rPr>
          <w:rFonts w:hint="default" w:ascii="Palatino Linotype" w:hAnsi="Palatino Linotype" w:eastAsia="Calibri" w:cs="Palatino Linotype"/>
          <w:b w:val="0"/>
          <w:bCs w:val="0"/>
          <w:sz w:val="22"/>
          <w:szCs w:val="22"/>
        </w:rPr>
        <w:t xml:space="preserve"> 65-66</w:t>
      </w:r>
      <w:r>
        <w:rPr>
          <w:rFonts w:hint="default" w:ascii="Palatino Linotype" w:hAnsi="Palatino Linotype" w:eastAsia="Calibri" w:cs="Palatino Linotype"/>
          <w:b w:val="0"/>
          <w:bCs w:val="0"/>
          <w:sz w:val="22"/>
          <w:szCs w:val="22"/>
          <w:lang w:val="en-US"/>
        </w:rPr>
        <w:t>.</w:t>
      </w:r>
    </w:p>
  </w:footnote>
  <w:footnote w:id="33">
    <w:p>
      <w:pPr>
        <w:pStyle w:val="17"/>
        <w:spacing w:line="240" w:lineRule="auto"/>
        <w:ind w:firstLine="426"/>
        <w:jc w:val="both"/>
        <w:rPr>
          <w:rFonts w:hint="default" w:ascii="Palatino Linotype" w:hAnsi="Palatino Linotype" w:cs="Palatino Linotype"/>
          <w:b w:val="0"/>
          <w:bCs w:val="0"/>
          <w:sz w:val="22"/>
          <w:szCs w:val="22"/>
          <w:lang w:val="id-ID"/>
        </w:rPr>
      </w:pPr>
      <w:r>
        <w:rPr>
          <w:rStyle w:val="16"/>
          <w:rFonts w:hint="default" w:ascii="Palatino Linotype" w:hAnsi="Palatino Linotype" w:cs="Palatino Linotype"/>
          <w:b w:val="0"/>
          <w:bCs w:val="0"/>
          <w:sz w:val="22"/>
          <w:szCs w:val="22"/>
        </w:rPr>
        <w:footnoteRef/>
      </w:r>
      <w:r>
        <w:rPr>
          <w:rFonts w:hint="default" w:ascii="Palatino Linotype" w:hAnsi="Palatino Linotype" w:eastAsia="Calibri" w:cs="Palatino Linotype"/>
          <w:b w:val="0"/>
          <w:bCs w:val="0"/>
          <w:sz w:val="22"/>
          <w:szCs w:val="22"/>
          <w:lang w:val="en"/>
        </w:rPr>
        <w:t xml:space="preserve">Jasser </w:t>
      </w:r>
      <w:r>
        <w:rPr>
          <w:rFonts w:hint="default" w:ascii="Palatino Linotype" w:hAnsi="Palatino Linotype" w:cs="Palatino Linotype"/>
          <w:b w:val="0"/>
          <w:bCs w:val="0"/>
          <w:sz w:val="22"/>
          <w:szCs w:val="22"/>
        </w:rPr>
        <w:t>Auda</w:t>
      </w:r>
      <w:r>
        <w:rPr>
          <w:rFonts w:hint="default" w:ascii="Palatino Linotype" w:hAnsi="Palatino Linotype" w:cs="Palatino Linotype"/>
          <w:b w:val="0"/>
          <w:bCs w:val="0"/>
          <w:i/>
          <w:sz w:val="22"/>
          <w:szCs w:val="22"/>
        </w:rPr>
        <w:t>, Maqasid al-Shari’ah as Philosophy of Islamic Law: a Systems Approach,</w:t>
      </w:r>
      <w:r>
        <w:rPr>
          <w:rFonts w:hint="default" w:ascii="Palatino Linotype" w:hAnsi="Palatino Linotype" w:cs="Palatino Linotype"/>
          <w:b w:val="0"/>
          <w:bCs w:val="0"/>
          <w:sz w:val="22"/>
          <w:szCs w:val="22"/>
          <w:lang w:val="id-ID"/>
        </w:rPr>
        <w:t xml:space="preserve"> 5.</w:t>
      </w:r>
    </w:p>
  </w:footnote>
  <w:footnote w:id="34">
    <w:p>
      <w:pPr>
        <w:pStyle w:val="20"/>
        <w:keepNext w:val="0"/>
        <w:keepLines w:val="0"/>
        <w:widowControl/>
        <w:suppressLineNumbers w:val="0"/>
        <w:spacing w:before="0" w:beforeAutospacing="0" w:after="0" w:afterAutospacing="0" w:line="240" w:lineRule="auto"/>
        <w:ind w:left="0" w:right="0" w:firstLine="420"/>
        <w:jc w:val="both"/>
        <w:rPr>
          <w:rFonts w:hint="default" w:ascii="Palatino Linotype" w:hAnsi="Palatino Linotype" w:cs="Palatino Linotype"/>
          <w:b w:val="0"/>
          <w:bCs w:val="0"/>
          <w:sz w:val="22"/>
          <w:szCs w:val="22"/>
          <w:lang w:val="id-ID"/>
        </w:rPr>
      </w:pPr>
      <w:r>
        <w:rPr>
          <w:rFonts w:hint="default" w:ascii="Palatino Linotype" w:hAnsi="Palatino Linotype" w:eastAsia="Palatino Linotype" w:cs="Palatino Linotype"/>
          <w:b w:val="0"/>
          <w:bCs w:val="0"/>
          <w:kern w:val="0"/>
          <w:sz w:val="22"/>
          <w:szCs w:val="22"/>
          <w:vertAlign w:val="superscript"/>
          <w:lang w:val="id-ID" w:eastAsia="zh-CN" w:bidi="ar"/>
        </w:rPr>
        <w:footnoteRef/>
      </w:r>
      <w:r>
        <w:rPr>
          <w:rFonts w:hint="default" w:ascii="Palatino Linotype" w:hAnsi="Palatino Linotype" w:eastAsia="Palatino Linotype" w:cs="Palatino Linotype"/>
          <w:b w:val="0"/>
          <w:bCs w:val="0"/>
          <w:kern w:val="0"/>
          <w:sz w:val="22"/>
          <w:szCs w:val="22"/>
          <w:lang w:val="id-ID" w:eastAsia="zh-CN" w:bidi="ar"/>
        </w:rPr>
        <w:t>Sekar Ayu Aryani</w:t>
      </w:r>
      <w:r>
        <w:rPr>
          <w:rFonts w:hint="default" w:ascii="Palatino Linotype" w:hAnsi="Palatino Linotype" w:eastAsia="Palatino Linotype" w:cs="Palatino Linotype"/>
          <w:b w:val="0"/>
          <w:bCs w:val="0"/>
          <w:kern w:val="0"/>
          <w:sz w:val="22"/>
          <w:szCs w:val="22"/>
          <w:lang w:val="en-US" w:eastAsia="zh-CN" w:bidi="ar"/>
        </w:rPr>
        <w:t>,  “</w:t>
      </w:r>
      <w:r>
        <w:rPr>
          <w:rFonts w:hint="default" w:ascii="Palatino Linotype" w:hAnsi="Palatino Linotype" w:eastAsia="Palatino Linotype" w:cs="Palatino Linotype"/>
          <w:b w:val="0"/>
          <w:bCs w:val="0"/>
          <w:kern w:val="0"/>
          <w:sz w:val="22"/>
          <w:szCs w:val="22"/>
          <w:lang w:val="id-ID" w:eastAsia="zh-CN" w:bidi="ar"/>
        </w:rPr>
        <w:t>Orientation of religiosity and radicalism: the dynamic of an ex-terrorist’s religiosity</w:t>
      </w:r>
      <w:r>
        <w:rPr>
          <w:rFonts w:hint="default" w:ascii="Palatino Linotype" w:hAnsi="Palatino Linotype" w:eastAsia="Palatino Linotype" w:cs="Palatino Linotype"/>
          <w:b w:val="0"/>
          <w:bCs w:val="0"/>
          <w:kern w:val="0"/>
          <w:sz w:val="22"/>
          <w:szCs w:val="22"/>
          <w:lang w:val="en-US" w:eastAsia="zh-CN" w:bidi="ar"/>
        </w:rPr>
        <w:t xml:space="preserve">,” </w:t>
      </w:r>
      <w:r>
        <w:rPr>
          <w:rFonts w:hint="default" w:ascii="Palatino Linotype" w:hAnsi="Palatino Linotype" w:eastAsia="Palatino Linotype" w:cs="Palatino Linotype"/>
          <w:b w:val="0"/>
          <w:bCs w:val="0"/>
          <w:i/>
          <w:iCs w:val="0"/>
          <w:kern w:val="0"/>
          <w:sz w:val="22"/>
          <w:szCs w:val="22"/>
          <w:lang w:val="id-ID" w:eastAsia="zh-CN" w:bidi="ar"/>
        </w:rPr>
        <w:t>Indonesian Journal of Islam and Muslim Societies</w:t>
      </w:r>
      <w:r>
        <w:rPr>
          <w:rFonts w:hint="default" w:ascii="Palatino Linotype" w:hAnsi="Palatino Linotype" w:eastAsia="Palatino Linotype" w:cs="Palatino Linotype"/>
          <w:b w:val="0"/>
          <w:bCs w:val="0"/>
          <w:i/>
          <w:iCs w:val="0"/>
          <w:kern w:val="0"/>
          <w:sz w:val="22"/>
          <w:szCs w:val="22"/>
          <w:lang w:val="en-US" w:eastAsia="zh-CN" w:bidi="ar"/>
        </w:rPr>
        <w:t xml:space="preserve">, </w:t>
      </w:r>
      <w:r>
        <w:rPr>
          <w:rFonts w:hint="default" w:ascii="Palatino Linotype" w:hAnsi="Palatino Linotype" w:eastAsia="Palatino Linotype" w:cs="Palatino Linotype"/>
          <w:b w:val="0"/>
          <w:bCs w:val="0"/>
          <w:kern w:val="0"/>
          <w:sz w:val="22"/>
          <w:szCs w:val="22"/>
          <w:lang w:val="id-ID" w:eastAsia="zh-CN" w:bidi="ar"/>
        </w:rPr>
        <w:t>10 2 (2020),  29</w:t>
      </w:r>
      <w:r>
        <w:rPr>
          <w:rFonts w:hint="default" w:ascii="Palatino Linotype" w:hAnsi="Palatino Linotype" w:eastAsia="Palatino Linotype" w:cs="Palatino Linotype"/>
          <w:b w:val="0"/>
          <w:bCs w:val="0"/>
          <w:kern w:val="0"/>
          <w:sz w:val="22"/>
          <w:szCs w:val="22"/>
          <w:lang w:val="en-US" w:eastAsia="zh-CN" w:bidi="ar"/>
        </w:rPr>
        <w:t>8.</w:t>
      </w:r>
    </w:p>
  </w:footnote>
  <w:footnote w:id="35">
    <w:p>
      <w:pPr>
        <w:pStyle w:val="17"/>
        <w:spacing w:line="240" w:lineRule="auto"/>
        <w:ind w:firstLine="426"/>
        <w:jc w:val="both"/>
        <w:rPr>
          <w:rFonts w:hint="default" w:ascii="Palatino Linotype" w:hAnsi="Palatino Linotype" w:cs="Palatino Linotype"/>
          <w:b w:val="0"/>
          <w:bCs w:val="0"/>
          <w:sz w:val="22"/>
          <w:szCs w:val="22"/>
        </w:rPr>
      </w:pPr>
      <w:r>
        <w:rPr>
          <w:rStyle w:val="16"/>
          <w:rFonts w:hint="default" w:ascii="Palatino Linotype" w:hAnsi="Palatino Linotype" w:cs="Palatino Linotype"/>
          <w:b w:val="0"/>
          <w:bCs w:val="0"/>
          <w:sz w:val="22"/>
          <w:szCs w:val="22"/>
        </w:rPr>
        <w:footnoteRef/>
      </w:r>
      <w:r>
        <w:rPr>
          <w:rFonts w:hint="default" w:ascii="Palatino Linotype" w:hAnsi="Palatino Linotype" w:cs="Palatino Linotype"/>
          <w:b w:val="0"/>
          <w:bCs w:val="0"/>
          <w:sz w:val="22"/>
          <w:szCs w:val="22"/>
        </w:rPr>
        <w:t xml:space="preserve"> Tim </w:t>
      </w:r>
      <w:r>
        <w:rPr>
          <w:rFonts w:hint="default" w:ascii="Palatino Linotype" w:hAnsi="Palatino Linotype" w:eastAsia="Calibri" w:cs="Palatino Linotype"/>
          <w:b w:val="0"/>
          <w:bCs w:val="0"/>
          <w:sz w:val="22"/>
          <w:szCs w:val="22"/>
          <w:lang w:val="en"/>
        </w:rPr>
        <w:t xml:space="preserve">Penyusun </w:t>
      </w:r>
      <w:r>
        <w:rPr>
          <w:rFonts w:hint="default" w:ascii="Palatino Linotype" w:hAnsi="Palatino Linotype" w:cs="Palatino Linotype"/>
          <w:b w:val="0"/>
          <w:bCs w:val="0"/>
          <w:sz w:val="22"/>
          <w:szCs w:val="22"/>
        </w:rPr>
        <w:t>Kementerian Agama RI</w:t>
      </w:r>
      <w:r>
        <w:rPr>
          <w:rFonts w:hint="default" w:ascii="Palatino Linotype" w:hAnsi="Palatino Linotype" w:cs="Palatino Linotype"/>
          <w:b w:val="0"/>
          <w:bCs w:val="0"/>
          <w:sz w:val="22"/>
          <w:szCs w:val="22"/>
          <w:lang w:val="zh-CN"/>
        </w:rPr>
        <w:t xml:space="preserve">, </w:t>
      </w:r>
      <w:r>
        <w:rPr>
          <w:rFonts w:hint="default" w:ascii="Palatino Linotype" w:hAnsi="Palatino Linotype" w:cs="Palatino Linotype"/>
          <w:b w:val="0"/>
          <w:bCs w:val="0"/>
          <w:i/>
          <w:sz w:val="22"/>
          <w:szCs w:val="22"/>
          <w:lang w:val="zh-CN"/>
        </w:rPr>
        <w:t>Moderasi Beragama</w:t>
      </w:r>
      <w:r>
        <w:rPr>
          <w:rFonts w:hint="default" w:ascii="Palatino Linotype" w:hAnsi="Palatino Linotype" w:cs="Palatino Linotype"/>
          <w:b w:val="0"/>
          <w:bCs w:val="0"/>
          <w:sz w:val="22"/>
          <w:szCs w:val="22"/>
          <w:lang w:val="zh-CN"/>
        </w:rPr>
        <w:t>, 45-46.</w:t>
      </w:r>
    </w:p>
  </w:footnote>
  <w:footnote w:id="36">
    <w:p>
      <w:pPr>
        <w:pStyle w:val="17"/>
        <w:spacing w:line="240" w:lineRule="auto"/>
        <w:ind w:firstLine="426"/>
        <w:jc w:val="both"/>
        <w:rPr>
          <w:rFonts w:hint="default" w:ascii="Palatino Linotype" w:hAnsi="Palatino Linotype" w:cs="Palatino Linotype"/>
          <w:b w:val="0"/>
          <w:bCs w:val="0"/>
          <w:sz w:val="22"/>
          <w:szCs w:val="22"/>
        </w:rPr>
      </w:pPr>
      <w:r>
        <w:rPr>
          <w:rStyle w:val="16"/>
          <w:rFonts w:hint="default" w:ascii="Palatino Linotype" w:hAnsi="Palatino Linotype" w:cs="Palatino Linotype"/>
          <w:b w:val="0"/>
          <w:bCs w:val="0"/>
          <w:sz w:val="22"/>
          <w:szCs w:val="22"/>
        </w:rPr>
        <w:footnoteRef/>
      </w:r>
      <w:r>
        <w:rPr>
          <w:rFonts w:hint="default" w:ascii="Palatino Linotype" w:hAnsi="Palatino Linotype" w:cs="Palatino Linotype"/>
          <w:b w:val="0"/>
          <w:bCs w:val="0"/>
          <w:sz w:val="22"/>
          <w:szCs w:val="22"/>
        </w:rPr>
        <w:t xml:space="preserve"> </w:t>
      </w:r>
      <w:r>
        <w:rPr>
          <w:rFonts w:hint="default" w:ascii="Palatino Linotype" w:hAnsi="Palatino Linotype" w:eastAsia="Calibri" w:cs="Palatino Linotype"/>
          <w:b w:val="0"/>
          <w:bCs w:val="0"/>
          <w:sz w:val="22"/>
          <w:szCs w:val="22"/>
          <w:lang w:val="en"/>
        </w:rPr>
        <w:t>Saibatul Hamdi</w:t>
      </w:r>
      <w:r>
        <w:rPr>
          <w:rFonts w:hint="default" w:ascii="Palatino Linotype" w:hAnsi="Palatino Linotype" w:eastAsia="Calibri" w:cs="Palatino Linotype"/>
          <w:b w:val="0"/>
          <w:bCs w:val="0"/>
          <w:sz w:val="22"/>
          <w:szCs w:val="22"/>
          <w:lang w:val="en-US"/>
        </w:rPr>
        <w:t>,</w:t>
      </w:r>
      <w:r>
        <w:rPr>
          <w:rFonts w:hint="default" w:ascii="Palatino Linotype" w:hAnsi="Palatino Linotype" w:eastAsia="Calibri" w:cs="Palatino Linotype"/>
          <w:b w:val="0"/>
          <w:bCs w:val="0"/>
          <w:sz w:val="22"/>
          <w:szCs w:val="22"/>
          <w:lang w:val="en"/>
        </w:rPr>
        <w:t xml:space="preserve"> </w:t>
      </w:r>
      <w:r>
        <w:rPr>
          <w:rFonts w:hint="default" w:ascii="Palatino Linotype" w:hAnsi="Palatino Linotype" w:cs="Palatino Linotype"/>
          <w:b w:val="0"/>
          <w:bCs w:val="0"/>
          <w:sz w:val="22"/>
          <w:szCs w:val="22"/>
          <w:lang w:val="en"/>
        </w:rPr>
        <w:t xml:space="preserve">Khabib </w:t>
      </w:r>
      <w:r>
        <w:rPr>
          <w:rFonts w:hint="default" w:ascii="Palatino Linotype" w:hAnsi="Palatino Linotype" w:eastAsia="Calibri" w:cs="Palatino Linotype"/>
          <w:b w:val="0"/>
          <w:bCs w:val="0"/>
          <w:sz w:val="22"/>
          <w:szCs w:val="22"/>
          <w:lang w:val="en"/>
        </w:rPr>
        <w:t xml:space="preserve">Musthofa, </w:t>
      </w:r>
      <w:r>
        <w:rPr>
          <w:rFonts w:hint="default" w:ascii="Palatino Linotype" w:hAnsi="Palatino Linotype" w:eastAsia="Calibri" w:cs="Palatino Linotype"/>
          <w:b w:val="0"/>
          <w:bCs w:val="0"/>
          <w:sz w:val="22"/>
          <w:szCs w:val="22"/>
          <w:lang w:val="en-US"/>
        </w:rPr>
        <w:t>“</w:t>
      </w:r>
      <w:r>
        <w:rPr>
          <w:rFonts w:hint="default" w:ascii="Palatino Linotype" w:hAnsi="Palatino Linotype" w:eastAsia="Calibri" w:cs="Palatino Linotype"/>
          <w:b w:val="0"/>
          <w:bCs w:val="0"/>
          <w:sz w:val="22"/>
          <w:szCs w:val="22"/>
          <w:lang w:val="en"/>
        </w:rPr>
        <w:t>Menghadirkan Konsep Hifz Al-Irdi dalam Bermedia SosialUpaya Menyikapi Asusila Abu-Abu di Youtube</w:t>
      </w:r>
      <w:r>
        <w:rPr>
          <w:rFonts w:hint="default" w:ascii="Palatino Linotype" w:hAnsi="Palatino Linotype" w:eastAsia="Calibri" w:cs="Palatino Linotype"/>
          <w:b w:val="0"/>
          <w:bCs w:val="0"/>
          <w:sz w:val="22"/>
          <w:szCs w:val="22"/>
          <w:lang w:val="en-US"/>
        </w:rPr>
        <w:t xml:space="preserve">,” </w:t>
      </w:r>
      <w:r>
        <w:rPr>
          <w:rFonts w:hint="default" w:ascii="Palatino Linotype" w:hAnsi="Palatino Linotype" w:eastAsia="Calibri" w:cs="Palatino Linotype"/>
          <w:b w:val="0"/>
          <w:bCs w:val="0"/>
          <w:i/>
          <w:iCs/>
          <w:sz w:val="22"/>
          <w:szCs w:val="22"/>
          <w:lang w:val="en"/>
        </w:rPr>
        <w:t>El Madani:Jurnal Dakwah dan Komunikasi Islam</w:t>
      </w:r>
      <w:r>
        <w:rPr>
          <w:rFonts w:hint="default" w:ascii="Palatino Linotype" w:hAnsi="Palatino Linotype" w:eastAsia="Calibri" w:cs="Palatino Linotype"/>
          <w:b w:val="0"/>
          <w:bCs w:val="0"/>
          <w:i/>
          <w:iCs/>
          <w:sz w:val="22"/>
          <w:szCs w:val="22"/>
          <w:lang w:val="en-US"/>
        </w:rPr>
        <w:t xml:space="preserve">, </w:t>
      </w:r>
      <w:r>
        <w:rPr>
          <w:rFonts w:hint="default" w:ascii="Palatino Linotype" w:hAnsi="Palatino Linotype" w:eastAsia="Calibri" w:cs="Palatino Linotype"/>
          <w:b w:val="0"/>
          <w:bCs w:val="0"/>
          <w:sz w:val="22"/>
          <w:szCs w:val="22"/>
          <w:lang w:val="en"/>
        </w:rPr>
        <w:t>1. 02 (2020)</w:t>
      </w:r>
      <w:r>
        <w:rPr>
          <w:rFonts w:hint="default" w:ascii="Palatino Linotype" w:hAnsi="Palatino Linotype" w:eastAsia="Calibri" w:cs="Palatino Linotype"/>
          <w:b w:val="0"/>
          <w:bCs w:val="0"/>
          <w:sz w:val="22"/>
          <w:szCs w:val="22"/>
          <w:lang w:val="en-US"/>
        </w:rPr>
        <w:t>,</w:t>
      </w:r>
      <w:r>
        <w:rPr>
          <w:rFonts w:hint="default" w:ascii="Palatino Linotype" w:hAnsi="Palatino Linotype" w:eastAsia="Calibri" w:cs="Palatino Linotype"/>
          <w:b w:val="0"/>
          <w:bCs w:val="0"/>
          <w:sz w:val="22"/>
          <w:szCs w:val="22"/>
          <w:lang w:val="en"/>
        </w:rPr>
        <w:t>147-149.</w:t>
      </w:r>
    </w:p>
  </w:footnote>
  <w:footnote w:id="37">
    <w:p>
      <w:pPr>
        <w:pStyle w:val="17"/>
        <w:spacing w:line="240" w:lineRule="auto"/>
        <w:ind w:left="284" w:firstLine="436"/>
        <w:jc w:val="both"/>
        <w:rPr>
          <w:rFonts w:hint="default" w:ascii="Palatino Linotype" w:hAnsi="Palatino Linotype" w:cs="Palatino Linotype"/>
          <w:b w:val="0"/>
          <w:bCs w:val="0"/>
          <w:sz w:val="22"/>
          <w:szCs w:val="22"/>
          <w:lang w:val="id-ID"/>
        </w:rPr>
      </w:pPr>
      <w:r>
        <w:rPr>
          <w:rStyle w:val="16"/>
          <w:rFonts w:hint="default" w:ascii="Palatino Linotype" w:hAnsi="Palatino Linotype" w:cs="Palatino Linotype"/>
          <w:b w:val="0"/>
          <w:bCs w:val="0"/>
          <w:sz w:val="22"/>
          <w:szCs w:val="22"/>
        </w:rPr>
        <w:footnoteRef/>
      </w:r>
      <w:r>
        <w:rPr>
          <w:rFonts w:hint="default" w:ascii="Palatino Linotype" w:hAnsi="Palatino Linotype" w:cs="Palatino Linotype"/>
          <w:b w:val="0"/>
          <w:bCs w:val="0"/>
          <w:sz w:val="22"/>
          <w:szCs w:val="22"/>
        </w:rPr>
        <w:t>Jasser Auda</w:t>
      </w:r>
      <w:r>
        <w:rPr>
          <w:rFonts w:hint="default" w:ascii="Palatino Linotype" w:hAnsi="Palatino Linotype" w:cs="Palatino Linotype"/>
          <w:b w:val="0"/>
          <w:bCs w:val="0"/>
          <w:i/>
          <w:sz w:val="22"/>
          <w:szCs w:val="22"/>
        </w:rPr>
        <w:t>, Maqasid al-Shari’ah as Philosophy of Islamic Law: a Systems Approach,</w:t>
      </w:r>
      <w:r>
        <w:rPr>
          <w:rFonts w:hint="default" w:ascii="Palatino Linotype" w:hAnsi="Palatino Linotype" w:cs="Palatino Linotype"/>
          <w:b w:val="0"/>
          <w:bCs w:val="0"/>
          <w:sz w:val="22"/>
          <w:szCs w:val="22"/>
          <w:lang w:val="id-ID"/>
        </w:rPr>
        <w:t xml:space="preserve"> 5.</w:t>
      </w:r>
    </w:p>
  </w:footnote>
  <w:footnote w:id="38">
    <w:p>
      <w:pPr>
        <w:pStyle w:val="17"/>
        <w:spacing w:line="240" w:lineRule="auto"/>
        <w:ind w:firstLine="426"/>
        <w:jc w:val="both"/>
        <w:rPr>
          <w:rFonts w:hint="default" w:ascii="Palatino Linotype" w:hAnsi="Palatino Linotype" w:cs="Palatino Linotype"/>
          <w:sz w:val="22"/>
          <w:szCs w:val="22"/>
        </w:rPr>
      </w:pPr>
      <w:r>
        <w:rPr>
          <w:rStyle w:val="16"/>
          <w:rFonts w:hint="default" w:ascii="Palatino Linotype" w:hAnsi="Palatino Linotype" w:cs="Palatino Linotype"/>
          <w:sz w:val="22"/>
          <w:szCs w:val="22"/>
        </w:rPr>
        <w:footnoteRef/>
      </w:r>
      <w:r>
        <w:rPr>
          <w:rFonts w:hint="default" w:ascii="Palatino Linotype" w:hAnsi="Palatino Linotype" w:cs="Palatino Linotype"/>
          <w:sz w:val="22"/>
          <w:szCs w:val="22"/>
        </w:rPr>
        <w:t xml:space="preserve"> </w:t>
      </w:r>
      <w:r>
        <w:rPr>
          <w:rFonts w:hint="default" w:ascii="Palatino Linotype" w:hAnsi="Palatino Linotype" w:cs="Palatino Linotype"/>
          <w:b w:val="0"/>
          <w:bCs w:val="0"/>
          <w:sz w:val="22"/>
          <w:szCs w:val="22"/>
        </w:rPr>
        <w:t>Tim Penyusun Kementerian Agama RI</w:t>
      </w:r>
      <w:r>
        <w:rPr>
          <w:rFonts w:hint="default" w:ascii="Palatino Linotype" w:hAnsi="Palatino Linotype" w:cs="Palatino Linotype"/>
          <w:b w:val="0"/>
          <w:bCs w:val="0"/>
          <w:sz w:val="22"/>
          <w:szCs w:val="22"/>
          <w:lang w:val="zh-CN"/>
        </w:rPr>
        <w:t xml:space="preserve">, </w:t>
      </w:r>
      <w:r>
        <w:rPr>
          <w:rFonts w:hint="default" w:ascii="Palatino Linotype" w:hAnsi="Palatino Linotype" w:cs="Palatino Linotype"/>
          <w:b w:val="0"/>
          <w:bCs w:val="0"/>
          <w:i/>
          <w:sz w:val="22"/>
          <w:szCs w:val="22"/>
          <w:lang w:val="zh-CN"/>
        </w:rPr>
        <w:t>Moderasi Beragama</w:t>
      </w:r>
      <w:r>
        <w:rPr>
          <w:rFonts w:hint="default" w:ascii="Palatino Linotype" w:hAnsi="Palatino Linotype" w:cs="Palatino Linotype"/>
          <w:b w:val="0"/>
          <w:bCs w:val="0"/>
          <w:sz w:val="22"/>
          <w:szCs w:val="22"/>
          <w:lang w:val="zh-CN"/>
        </w:rPr>
        <w:t>, 44</w:t>
      </w:r>
      <w:r>
        <w:rPr>
          <w:rFonts w:hint="default" w:ascii="Palatino Linotype" w:hAnsi="Palatino Linotype" w:cs="Palatino Linotype"/>
          <w:b w:val="0"/>
          <w:bCs w:val="0"/>
          <w:sz w:val="22"/>
          <w:szCs w:val="22"/>
          <w:lang w:val="en-US"/>
        </w:rPr>
        <w:t>-45</w:t>
      </w:r>
    </w:p>
  </w:footnote>
  <w:footnote w:id="39">
    <w:p>
      <w:pPr>
        <w:pStyle w:val="17"/>
        <w:spacing w:line="240" w:lineRule="auto"/>
        <w:ind w:firstLine="426"/>
        <w:jc w:val="both"/>
        <w:rPr>
          <w:rFonts w:hint="default" w:ascii="Palatino Linotype" w:hAnsi="Palatino Linotype" w:cs="Palatino Linotype"/>
          <w:b w:val="0"/>
          <w:bCs w:val="0"/>
          <w:sz w:val="22"/>
          <w:szCs w:val="22"/>
        </w:rPr>
      </w:pPr>
      <w:r>
        <w:rPr>
          <w:rStyle w:val="16"/>
          <w:rFonts w:hint="default" w:ascii="Palatino Linotype" w:hAnsi="Palatino Linotype" w:cs="Palatino Linotype"/>
          <w:b w:val="0"/>
          <w:bCs w:val="0"/>
          <w:sz w:val="22"/>
          <w:szCs w:val="22"/>
        </w:rPr>
        <w:footnoteRef/>
      </w:r>
      <w:r>
        <w:rPr>
          <w:rFonts w:hint="default" w:ascii="Palatino Linotype" w:hAnsi="Palatino Linotype" w:cs="Palatino Linotype"/>
          <w:b w:val="0"/>
          <w:bCs w:val="0"/>
          <w:sz w:val="22"/>
          <w:szCs w:val="22"/>
        </w:rPr>
        <w:t xml:space="preserve"> Tim Penyusun Kementerian Agama RI</w:t>
      </w:r>
      <w:r>
        <w:rPr>
          <w:rFonts w:hint="default" w:ascii="Palatino Linotype" w:hAnsi="Palatino Linotype" w:cs="Palatino Linotype"/>
          <w:b w:val="0"/>
          <w:bCs w:val="0"/>
          <w:sz w:val="22"/>
          <w:szCs w:val="22"/>
          <w:lang w:val="zh-CN"/>
        </w:rPr>
        <w:t xml:space="preserve">, </w:t>
      </w:r>
      <w:r>
        <w:rPr>
          <w:rFonts w:hint="default" w:ascii="Palatino Linotype" w:hAnsi="Palatino Linotype" w:cs="Palatino Linotype"/>
          <w:b w:val="0"/>
          <w:bCs w:val="0"/>
          <w:i/>
          <w:sz w:val="22"/>
          <w:szCs w:val="22"/>
          <w:lang w:val="zh-CN"/>
        </w:rPr>
        <w:t>Moderasi Beragama</w:t>
      </w:r>
      <w:r>
        <w:rPr>
          <w:rFonts w:hint="default" w:ascii="Palatino Linotype" w:hAnsi="Palatino Linotype" w:cs="Palatino Linotype"/>
          <w:b w:val="0"/>
          <w:bCs w:val="0"/>
          <w:sz w:val="22"/>
          <w:szCs w:val="22"/>
          <w:lang w:val="zh-CN"/>
        </w:rPr>
        <w:t>, 46-47.</w:t>
      </w:r>
    </w:p>
  </w:footnote>
  <w:footnote w:id="40">
    <w:p>
      <w:pPr>
        <w:keepNext w:val="0"/>
        <w:keepLines w:val="0"/>
        <w:widowControl/>
        <w:suppressLineNumbers w:val="0"/>
        <w:ind w:firstLine="720" w:firstLineChars="0"/>
        <w:jc w:val="both"/>
        <w:rPr>
          <w:rFonts w:hint="default" w:ascii="Palatino Linotype" w:hAnsi="Palatino Linotype" w:cs="Palatino Linotype"/>
          <w:b w:val="0"/>
          <w:bCs w:val="0"/>
          <w:sz w:val="22"/>
          <w:szCs w:val="22"/>
          <w:lang w:val="en-US"/>
        </w:rPr>
      </w:pPr>
      <w:r>
        <w:rPr>
          <w:rStyle w:val="16"/>
          <w:rFonts w:hint="default" w:ascii="Palatino Linotype" w:hAnsi="Palatino Linotype" w:cs="Palatino Linotype"/>
          <w:b w:val="0"/>
          <w:bCs w:val="0"/>
          <w:sz w:val="22"/>
          <w:szCs w:val="22"/>
        </w:rPr>
        <w:footnoteRef/>
      </w:r>
      <w:r>
        <w:rPr>
          <w:rFonts w:hint="default" w:ascii="Palatino Linotype" w:hAnsi="Palatino Linotype" w:cs="Palatino Linotype"/>
          <w:b w:val="0"/>
          <w:bCs w:val="0"/>
          <w:sz w:val="22"/>
          <w:szCs w:val="22"/>
          <w:lang w:val="en-US"/>
        </w:rPr>
        <w:t>Syahrial Dedi, “</w:t>
      </w:r>
      <w:r>
        <w:rPr>
          <w:rFonts w:hint="default" w:ascii="Palatino Linotype" w:hAnsi="Palatino Linotype" w:eastAsia="Garamond Bold" w:cs="Palatino Linotype"/>
          <w:b w:val="0"/>
          <w:bCs w:val="0"/>
          <w:color w:val="000000"/>
          <w:kern w:val="0"/>
          <w:sz w:val="22"/>
          <w:szCs w:val="22"/>
          <w:lang w:val="en-US" w:eastAsia="zh-CN" w:bidi="ar"/>
        </w:rPr>
        <w:t xml:space="preserve">Perluasan Teori </w:t>
      </w:r>
      <w:r>
        <w:rPr>
          <w:rFonts w:hint="default" w:ascii="Palatino Linotype" w:hAnsi="Palatino Linotype" w:eastAsia="Garamond Bold" w:cs="Palatino Linotype"/>
          <w:b w:val="0"/>
          <w:bCs w:val="0"/>
          <w:i/>
          <w:iCs/>
          <w:color w:val="000000"/>
          <w:kern w:val="0"/>
          <w:sz w:val="22"/>
          <w:szCs w:val="22"/>
          <w:lang w:val="en-US" w:eastAsia="zh-CN" w:bidi="ar"/>
        </w:rPr>
        <w:t xml:space="preserve">Maqashid Al-Syari’ah: </w:t>
      </w:r>
      <w:r>
        <w:rPr>
          <w:rFonts w:hint="default" w:ascii="Palatino Linotype" w:hAnsi="Palatino Linotype" w:eastAsia="Garamond Bold" w:cs="Palatino Linotype"/>
          <w:b w:val="0"/>
          <w:bCs w:val="0"/>
          <w:color w:val="000000"/>
          <w:kern w:val="0"/>
          <w:sz w:val="22"/>
          <w:szCs w:val="22"/>
          <w:lang w:val="en-US" w:eastAsia="zh-CN" w:bidi="ar"/>
        </w:rPr>
        <w:t xml:space="preserve">Kaji Ulang Wacana </w:t>
      </w:r>
      <w:r>
        <w:rPr>
          <w:rFonts w:hint="default" w:ascii="Palatino Linotype" w:hAnsi="Palatino Linotype" w:eastAsia="Garamond Bold" w:cs="Palatino Linotype"/>
          <w:b w:val="0"/>
          <w:bCs w:val="0"/>
          <w:i/>
          <w:iCs/>
          <w:color w:val="000000"/>
          <w:kern w:val="0"/>
          <w:sz w:val="22"/>
          <w:szCs w:val="22"/>
          <w:lang w:val="en-US" w:eastAsia="zh-CN" w:bidi="ar"/>
        </w:rPr>
        <w:t xml:space="preserve">Hifdz Al-‘Ummah </w:t>
      </w:r>
      <w:r>
        <w:rPr>
          <w:rFonts w:hint="default" w:ascii="Palatino Linotype" w:hAnsi="Palatino Linotype" w:eastAsia="Garamond Bold" w:cs="Palatino Linotype"/>
          <w:b w:val="0"/>
          <w:bCs w:val="0"/>
          <w:color w:val="000000"/>
          <w:kern w:val="0"/>
          <w:sz w:val="22"/>
          <w:szCs w:val="22"/>
          <w:lang w:val="en-US" w:eastAsia="zh-CN" w:bidi="ar"/>
        </w:rPr>
        <w:t>A. Djuzuli,”</w:t>
      </w:r>
      <w:r>
        <w:rPr>
          <w:rFonts w:hint="default" w:ascii="Palatino Linotype" w:hAnsi="Palatino Linotype" w:eastAsia="Garamond Bold" w:cs="Palatino Linotype"/>
          <w:b w:val="0"/>
          <w:bCs w:val="0"/>
          <w:i/>
          <w:iCs/>
          <w:color w:val="000000"/>
          <w:kern w:val="0"/>
          <w:sz w:val="22"/>
          <w:szCs w:val="22"/>
          <w:lang w:val="en-US" w:eastAsia="zh-CN" w:bidi="ar"/>
        </w:rPr>
        <w:t xml:space="preserve">Al Istinbath </w:t>
      </w:r>
      <w:r>
        <w:rPr>
          <w:rFonts w:hint="default" w:ascii="Palatino Linotype" w:hAnsi="Palatino Linotype" w:eastAsia="Garamond" w:cs="Palatino Linotype"/>
          <w:b w:val="0"/>
          <w:bCs w:val="0"/>
          <w:i/>
          <w:iCs/>
          <w:color w:val="000000"/>
          <w:kern w:val="0"/>
          <w:sz w:val="22"/>
          <w:szCs w:val="22"/>
          <w:lang w:val="en-US" w:eastAsia="zh-CN" w:bidi="ar"/>
        </w:rPr>
        <w:t>: Jurnal Hukum Islam,</w:t>
      </w:r>
      <w:r>
        <w:rPr>
          <w:rFonts w:hint="default" w:ascii="Palatino Linotype" w:hAnsi="Palatino Linotype" w:eastAsia="Garamond" w:cs="Palatino Linotype"/>
          <w:b w:val="0"/>
          <w:bCs w:val="0"/>
          <w:color w:val="000000"/>
          <w:kern w:val="0"/>
          <w:sz w:val="22"/>
          <w:szCs w:val="22"/>
          <w:lang w:val="en-US" w:eastAsia="zh-CN" w:bidi="ar"/>
        </w:rPr>
        <w:t xml:space="preserve"> 1. 1(2016), 52-59.</w:t>
      </w:r>
    </w:p>
  </w:footnote>
  <w:footnote w:id="41">
    <w:p>
      <w:pPr>
        <w:pStyle w:val="17"/>
        <w:snapToGrid w:val="0"/>
        <w:ind w:firstLine="720" w:firstLineChars="0"/>
        <w:jc w:val="both"/>
        <w:rPr>
          <w:rFonts w:hint="default" w:ascii="Palatino Linotype" w:hAnsi="Palatino Linotype" w:cs="Palatino Linotype"/>
          <w:sz w:val="22"/>
          <w:szCs w:val="22"/>
        </w:rPr>
      </w:pPr>
      <w:r>
        <w:rPr>
          <w:rStyle w:val="16"/>
          <w:rFonts w:hint="default" w:ascii="Palatino Linotype" w:hAnsi="Palatino Linotype" w:cs="Palatino Linotype"/>
          <w:sz w:val="22"/>
          <w:szCs w:val="22"/>
        </w:rPr>
        <w:footnoteRef/>
      </w:r>
      <w:r>
        <w:rPr>
          <w:rFonts w:hint="default" w:ascii="Palatino Linotype" w:hAnsi="Palatino Linotype" w:cs="Palatino Linotype"/>
          <w:sz w:val="22"/>
          <w:szCs w:val="22"/>
        </w:rPr>
        <w:t xml:space="preserve"> </w:t>
      </w:r>
      <w:r>
        <w:rPr>
          <w:rFonts w:hint="default" w:ascii="Palatino Linotype" w:hAnsi="Palatino Linotype" w:cs="Palatino Linotype"/>
          <w:sz w:val="22"/>
          <w:szCs w:val="22"/>
          <w:lang w:val="en-US"/>
        </w:rPr>
        <w:t>Ali Ahmad Yenuri, Athoillah Islamy, Muhammad Aziz, Rachmad Surya Muhandy, “Paradigma Toleransi Islam dalam Merespons Kemajemukan Hidup di Indonesia (Studi Analisis Pemikiran KH.Ahmad Shiddiq),”</w:t>
      </w:r>
      <w:r>
        <w:rPr>
          <w:rFonts w:hint="default" w:ascii="Palatino Linotype" w:hAnsi="Palatino Linotype" w:cs="Palatino Linotype"/>
          <w:i/>
          <w:iCs/>
          <w:sz w:val="22"/>
          <w:szCs w:val="22"/>
          <w:lang w:val="en-US"/>
        </w:rPr>
        <w:t>POROS ONIM :Jurnal Sosial Keagamaan,</w:t>
      </w:r>
      <w:r>
        <w:rPr>
          <w:rFonts w:hint="default" w:ascii="Palatino Linotype" w:hAnsi="Palatino Linotype" w:cs="Palatino Linotype"/>
          <w:sz w:val="22"/>
          <w:szCs w:val="22"/>
          <w:lang w:val="en-US"/>
        </w:rPr>
        <w:t xml:space="preserve"> 2. 2 (2021),141</w:t>
      </w:r>
    </w:p>
  </w:footnote>
  <w:footnote w:id="42">
    <w:p>
      <w:pPr>
        <w:pStyle w:val="17"/>
        <w:snapToGrid w:val="0"/>
        <w:ind w:firstLine="720" w:firstLineChars="0"/>
        <w:jc w:val="both"/>
        <w:rPr>
          <w:rFonts w:hint="default" w:ascii="Palatino Linotype" w:hAnsi="Palatino Linotype" w:cs="Palatino Linotype"/>
          <w:b w:val="0"/>
          <w:bCs w:val="0"/>
          <w:sz w:val="22"/>
          <w:szCs w:val="22"/>
          <w:lang w:val="id-ID"/>
        </w:rPr>
      </w:pPr>
      <w:r>
        <w:rPr>
          <w:rStyle w:val="16"/>
          <w:rFonts w:hint="default" w:ascii="Palatino Linotype" w:hAnsi="Palatino Linotype" w:cs="Palatino Linotype"/>
          <w:b w:val="0"/>
          <w:bCs w:val="0"/>
          <w:sz w:val="22"/>
          <w:szCs w:val="22"/>
        </w:rPr>
        <w:footnoteRef/>
      </w:r>
      <w:r>
        <w:rPr>
          <w:rFonts w:hint="default" w:ascii="Palatino Linotype" w:hAnsi="Palatino Linotype" w:eastAsia="Palatino Linotype" w:cs="Palatino Linotype"/>
          <w:b w:val="0"/>
          <w:bCs w:val="0"/>
          <w:color w:val="000000"/>
          <w:kern w:val="0"/>
          <w:sz w:val="22"/>
          <w:szCs w:val="22"/>
          <w:lang w:val="en-US" w:eastAsia="zh-CN" w:bidi="ar"/>
        </w:rPr>
        <w:t xml:space="preserve">Donny </w:t>
      </w:r>
      <w:r>
        <w:rPr>
          <w:rFonts w:hint="default" w:ascii="Palatino Linotype" w:hAnsi="Palatino Linotype" w:cs="Palatino Linotype"/>
          <w:sz w:val="22"/>
          <w:szCs w:val="22"/>
          <w:lang w:val="en-US" w:eastAsia="zh-CN"/>
        </w:rPr>
        <w:t xml:space="preserve">Khoirul </w:t>
      </w:r>
      <w:r>
        <w:rPr>
          <w:rFonts w:hint="default" w:ascii="Palatino Linotype" w:hAnsi="Palatino Linotype" w:eastAsia="Palatino Linotype" w:cs="Palatino Linotype"/>
          <w:b w:val="0"/>
          <w:bCs w:val="0"/>
          <w:color w:val="000000"/>
          <w:kern w:val="0"/>
          <w:sz w:val="22"/>
          <w:szCs w:val="22"/>
          <w:lang w:val="en-US" w:eastAsia="zh-CN" w:bidi="ar"/>
        </w:rPr>
        <w:t xml:space="preserve">Azis, Made Saihu , Akmal Rizki Gunawan Hsb, Athoillah Islamy,”Pancasila Educational Values in </w:t>
      </w:r>
      <w:r>
        <w:rPr>
          <w:rFonts w:hint="default" w:ascii="Palatino Linotype" w:hAnsi="Palatino Linotype" w:cs="Palatino Linotype"/>
          <w:sz w:val="22"/>
          <w:szCs w:val="22"/>
          <w:lang w:val="en-US" w:eastAsia="zh-CN"/>
        </w:rPr>
        <w:t xml:space="preserve">Indicators </w:t>
      </w:r>
      <w:r>
        <w:rPr>
          <w:rFonts w:hint="default" w:ascii="Palatino Linotype" w:hAnsi="Palatino Linotype" w:eastAsia="Palatino Linotype" w:cs="Palatino Linotype"/>
          <w:b w:val="0"/>
          <w:bCs w:val="0"/>
          <w:color w:val="000000"/>
          <w:kern w:val="0"/>
          <w:sz w:val="22"/>
          <w:szCs w:val="22"/>
          <w:lang w:val="en-US" w:eastAsia="zh-CN" w:bidi="ar"/>
        </w:rPr>
        <w:t xml:space="preserve">Religious Moderation in Indonesia,” </w:t>
      </w:r>
      <w:r>
        <w:rPr>
          <w:rFonts w:hint="default" w:ascii="Palatino Linotype" w:hAnsi="Palatino Linotype" w:eastAsia="Palatino Linotype" w:cs="Palatino Linotype"/>
          <w:b w:val="0"/>
          <w:bCs w:val="0"/>
          <w:i/>
          <w:iCs/>
          <w:color w:val="000000"/>
          <w:kern w:val="0"/>
          <w:sz w:val="22"/>
          <w:szCs w:val="22"/>
          <w:lang w:val="en-US" w:eastAsia="zh-CN" w:bidi="ar"/>
        </w:rPr>
        <w:t xml:space="preserve">Fitrah : Jurnal Kajian Ilmu-ilmu Keislaman, </w:t>
      </w:r>
      <w:r>
        <w:rPr>
          <w:rFonts w:hint="default" w:ascii="Palatino Linotype" w:hAnsi="Palatino Linotype" w:eastAsia="Palatino Linotype" w:cs="Palatino Linotype"/>
          <w:b w:val="0"/>
          <w:bCs w:val="0"/>
          <w:color w:val="000000"/>
          <w:kern w:val="0"/>
          <w:sz w:val="22"/>
          <w:szCs w:val="22"/>
          <w:lang w:val="en-US" w:eastAsia="zh-CN" w:bidi="ar"/>
        </w:rPr>
        <w:t xml:space="preserve">7. 2 (2021), </w:t>
      </w:r>
      <w:r>
        <w:rPr>
          <w:rFonts w:hint="default" w:ascii="Palatino Linotype" w:hAnsi="Palatino Linotype" w:cs="Palatino Linotype"/>
          <w:b w:val="0"/>
          <w:bCs w:val="0"/>
          <w:sz w:val="22"/>
          <w:szCs w:val="22"/>
          <w:lang w:val="en-US"/>
        </w:rPr>
        <w:t>229.</w:t>
      </w:r>
    </w:p>
  </w:footnote>
  <w:footnote w:id="43">
    <w:p>
      <w:pPr>
        <w:keepNext w:val="0"/>
        <w:keepLines w:val="0"/>
        <w:widowControl/>
        <w:suppressLineNumbers w:val="0"/>
        <w:ind w:firstLine="720" w:firstLineChars="0"/>
        <w:jc w:val="both"/>
        <w:rPr>
          <w:rFonts w:hint="default" w:ascii="Palatino Linotype" w:hAnsi="Palatino Linotype" w:cs="Palatino Linotype"/>
          <w:b w:val="0"/>
          <w:bCs w:val="0"/>
          <w:sz w:val="22"/>
          <w:szCs w:val="22"/>
          <w:lang w:val="id-ID"/>
        </w:rPr>
      </w:pPr>
      <w:r>
        <w:rPr>
          <w:rStyle w:val="16"/>
          <w:rFonts w:hint="default" w:ascii="Palatino Linotype" w:hAnsi="Palatino Linotype" w:cs="Palatino Linotype"/>
          <w:b w:val="0"/>
          <w:bCs w:val="0"/>
          <w:sz w:val="22"/>
          <w:szCs w:val="22"/>
        </w:rPr>
        <w:footnoteRef/>
      </w:r>
      <w:r>
        <w:rPr>
          <w:rFonts w:hint="default" w:ascii="Palatino Linotype" w:hAnsi="Palatino Linotype" w:cs="Palatino Linotype"/>
          <w:b w:val="0"/>
          <w:bCs w:val="0"/>
          <w:sz w:val="22"/>
          <w:szCs w:val="22"/>
          <w:lang w:val="en-US"/>
        </w:rPr>
        <w:t xml:space="preserve">Jasser </w:t>
      </w:r>
      <w:r>
        <w:rPr>
          <w:rFonts w:hint="default" w:ascii="Palatino Linotype" w:hAnsi="Palatino Linotype" w:cs="Palatino Linotype"/>
          <w:b w:val="0"/>
          <w:bCs w:val="0"/>
          <w:sz w:val="22"/>
          <w:szCs w:val="22"/>
        </w:rPr>
        <w:t>Auda</w:t>
      </w:r>
      <w:r>
        <w:rPr>
          <w:rFonts w:hint="default" w:ascii="Palatino Linotype" w:hAnsi="Palatino Linotype" w:cs="Palatino Linotype"/>
          <w:b w:val="0"/>
          <w:bCs w:val="0"/>
          <w:i/>
          <w:sz w:val="22"/>
          <w:szCs w:val="22"/>
        </w:rPr>
        <w:t>, Maqasid al-Shari’ah as Philosophy of Islamic Law: a Systems Approach,</w:t>
      </w:r>
      <w:r>
        <w:rPr>
          <w:rFonts w:hint="default" w:ascii="Palatino Linotype" w:hAnsi="Palatino Linotype" w:cs="Palatino Linotype"/>
          <w:b w:val="0"/>
          <w:bCs w:val="0"/>
          <w:sz w:val="22"/>
          <w:szCs w:val="22"/>
          <w:lang w:val="id-ID"/>
        </w:rPr>
        <w:t xml:space="preserve"> 5.</w:t>
      </w:r>
    </w:p>
  </w:footnote>
  <w:footnote w:id="44">
    <w:p>
      <w:pPr>
        <w:keepNext w:val="0"/>
        <w:keepLines w:val="0"/>
        <w:widowControl/>
        <w:suppressLineNumbers w:val="0"/>
        <w:ind w:firstLine="720" w:firstLineChars="0"/>
        <w:jc w:val="both"/>
        <w:rPr>
          <w:rFonts w:hint="default" w:ascii="Palatino Linotype" w:hAnsi="Palatino Linotype" w:cs="Palatino Linotype"/>
          <w:sz w:val="22"/>
          <w:szCs w:val="22"/>
        </w:rPr>
      </w:pPr>
      <w:r>
        <w:rPr>
          <w:rStyle w:val="16"/>
          <w:rFonts w:hint="default" w:ascii="Palatino Linotype" w:hAnsi="Palatino Linotype" w:cs="Palatino Linotype"/>
          <w:sz w:val="22"/>
          <w:szCs w:val="22"/>
        </w:rPr>
        <w:footnoteRef/>
      </w:r>
      <w:r>
        <w:rPr>
          <w:rFonts w:hint="default" w:ascii="Palatino Linotype" w:hAnsi="Palatino Linotype" w:cs="Palatino Linotype"/>
          <w:sz w:val="22"/>
          <w:szCs w:val="22"/>
          <w:lang w:val="en-US"/>
        </w:rPr>
        <w:t>Moh</w:t>
      </w:r>
      <w:r>
        <w:rPr>
          <w:rFonts w:hint="default" w:ascii="Palatino Linotype" w:hAnsi="Palatino Linotype" w:eastAsia="Times New Roman" w:cs="Palatino Linotype"/>
          <w:sz w:val="22"/>
          <w:szCs w:val="22"/>
          <w:lang w:val="en-US"/>
        </w:rPr>
        <w:t xml:space="preserve">amad </w:t>
      </w:r>
      <w:r>
        <w:rPr>
          <w:rFonts w:hint="default" w:ascii="Palatino Linotype" w:hAnsi="Palatino Linotype" w:cs="Palatino Linotype"/>
          <w:sz w:val="22"/>
          <w:szCs w:val="22"/>
          <w:lang w:val="en-US"/>
        </w:rPr>
        <w:t xml:space="preserve">Badrun Zaman, Muhammad Syukri Nawir, Athoillah Islamy, Afina </w:t>
      </w:r>
      <w:r>
        <w:rPr>
          <w:rFonts w:hint="default" w:ascii="Palatino Linotype" w:hAnsi="Palatino Linotype" w:eastAsia="Garamond" w:cs="Palatino Linotype"/>
          <w:b w:val="0"/>
          <w:bCs w:val="0"/>
          <w:color w:val="000000"/>
          <w:kern w:val="0"/>
          <w:sz w:val="22"/>
          <w:szCs w:val="22"/>
          <w:lang w:val="en-US" w:eastAsia="zh-CN" w:bidi="ar"/>
        </w:rPr>
        <w:t>Aninnas</w:t>
      </w:r>
      <w:r>
        <w:rPr>
          <w:rFonts w:hint="default" w:ascii="Palatino Linotype" w:hAnsi="Palatino Linotype" w:cs="Palatino Linotype"/>
          <w:sz w:val="22"/>
          <w:szCs w:val="22"/>
          <w:lang w:val="en-US"/>
        </w:rPr>
        <w:t xml:space="preserve">,” Harmonisasi Pendidikan Islam dan Negara : Pengarustamaan Nilai-nilai Pancasila dalam Orientasi Pendidikan </w:t>
      </w:r>
      <w:r>
        <w:rPr>
          <w:rFonts w:hint="default" w:ascii="Palatino Linotype" w:hAnsi="Palatino Linotype" w:eastAsia="Garamond Bold" w:cs="Palatino Linotype"/>
          <w:b w:val="0"/>
          <w:bCs w:val="0"/>
          <w:color w:val="000000"/>
          <w:kern w:val="0"/>
          <w:sz w:val="22"/>
          <w:szCs w:val="22"/>
          <w:lang w:val="en-US" w:eastAsia="zh-CN" w:bidi="ar"/>
        </w:rPr>
        <w:t xml:space="preserve">Pesantren </w:t>
      </w:r>
      <w:r>
        <w:rPr>
          <w:rFonts w:hint="default" w:ascii="Palatino Linotype" w:hAnsi="Palatino Linotype" w:cs="Palatino Linotype"/>
          <w:sz w:val="22"/>
          <w:szCs w:val="22"/>
          <w:lang w:val="en-US"/>
        </w:rPr>
        <w:t>di Indonesia,”</w:t>
      </w:r>
      <w:r>
        <w:rPr>
          <w:rFonts w:hint="default" w:ascii="Palatino Linotype" w:hAnsi="Palatino Linotype" w:cs="Palatino Linotype"/>
          <w:i/>
          <w:iCs/>
          <w:sz w:val="22"/>
          <w:szCs w:val="22"/>
          <w:lang w:val="en-US"/>
        </w:rPr>
        <w:t>Jurnal Tarbawi STAI AL FITHRAH,</w:t>
      </w:r>
      <w:r>
        <w:rPr>
          <w:rFonts w:hint="default" w:ascii="Palatino Linotype" w:hAnsi="Palatino Linotype" w:cs="Palatino Linotype"/>
          <w:sz w:val="22"/>
          <w:szCs w:val="22"/>
          <w:lang w:val="en-US"/>
        </w:rPr>
        <w:t xml:space="preserve"> 10. 2 (2022),139.</w:t>
      </w:r>
      <w:r>
        <w:rPr>
          <w:rFonts w:hint="default" w:ascii="Palatino Linotype" w:hAnsi="Palatino Linotype" w:cs="Palatino Linotype"/>
          <w:sz w:val="22"/>
          <w:szCs w:val="22"/>
        </w:rPr>
        <w:t xml:space="preserve"> </w:t>
      </w:r>
    </w:p>
  </w:footnote>
  <w:footnote w:id="45">
    <w:p>
      <w:pPr>
        <w:pStyle w:val="17"/>
        <w:snapToGrid w:val="0"/>
        <w:ind w:firstLine="720" w:firstLineChars="0"/>
        <w:jc w:val="both"/>
        <w:rPr>
          <w:rFonts w:hint="default" w:ascii="Palatino Linotype" w:hAnsi="Palatino Linotype" w:cs="Palatino Linotype"/>
          <w:sz w:val="22"/>
          <w:szCs w:val="22"/>
        </w:rPr>
      </w:pPr>
      <w:r>
        <w:rPr>
          <w:rStyle w:val="16"/>
          <w:rFonts w:hint="default" w:ascii="Palatino Linotype" w:hAnsi="Palatino Linotype" w:cs="Palatino Linotype"/>
          <w:sz w:val="22"/>
          <w:szCs w:val="22"/>
        </w:rPr>
        <w:footnoteRef/>
      </w:r>
      <w:r>
        <w:rPr>
          <w:rFonts w:hint="default" w:ascii="Palatino Linotype" w:hAnsi="Palatino Linotype" w:cs="Palatino Linotype"/>
          <w:sz w:val="22"/>
          <w:szCs w:val="22"/>
        </w:rPr>
        <w:t xml:space="preserve"> </w:t>
      </w:r>
      <w:r>
        <w:rPr>
          <w:rFonts w:hint="default" w:ascii="Palatino Linotype" w:hAnsi="Palatino Linotype" w:cs="Palatino Linotype"/>
          <w:b w:val="0"/>
          <w:bCs w:val="0"/>
          <w:sz w:val="22"/>
          <w:szCs w:val="22"/>
        </w:rPr>
        <w:t>Tim Penyusun Kementerian Agama RI</w:t>
      </w:r>
      <w:r>
        <w:rPr>
          <w:rFonts w:hint="default" w:ascii="Palatino Linotype" w:hAnsi="Palatino Linotype" w:cs="Palatino Linotype"/>
          <w:b w:val="0"/>
          <w:bCs w:val="0"/>
          <w:sz w:val="22"/>
          <w:szCs w:val="22"/>
          <w:lang w:val="zh-CN"/>
        </w:rPr>
        <w:t xml:space="preserve">, </w:t>
      </w:r>
      <w:r>
        <w:rPr>
          <w:rFonts w:hint="default" w:ascii="Palatino Linotype" w:hAnsi="Palatino Linotype" w:cs="Palatino Linotype"/>
          <w:b w:val="0"/>
          <w:bCs w:val="0"/>
          <w:i/>
          <w:sz w:val="22"/>
          <w:szCs w:val="22"/>
          <w:lang w:val="zh-CN"/>
        </w:rPr>
        <w:t>Moderasi Beragama</w:t>
      </w:r>
      <w:r>
        <w:rPr>
          <w:rFonts w:hint="default" w:ascii="Palatino Linotype" w:hAnsi="Palatino Linotype" w:cs="Palatino Linotype"/>
          <w:b w:val="0"/>
          <w:bCs w:val="0"/>
          <w:sz w:val="22"/>
          <w:szCs w:val="22"/>
          <w:lang w:val="zh-CN"/>
        </w:rPr>
        <w:t>, 44</w:t>
      </w:r>
      <w:r>
        <w:rPr>
          <w:rFonts w:hint="default" w:ascii="Palatino Linotype" w:hAnsi="Palatino Linotype" w:cs="Palatino Linotype"/>
          <w:b w:val="0"/>
          <w:bCs w:val="0"/>
          <w:sz w:val="22"/>
          <w:szCs w:val="22"/>
          <w:lang w:val="en-US"/>
        </w:rPr>
        <w:t>-45</w:t>
      </w:r>
    </w:p>
  </w:footnote>
  <w:footnote w:id="46">
    <w:p>
      <w:pPr>
        <w:keepNext w:val="0"/>
        <w:keepLines w:val="0"/>
        <w:widowControl/>
        <w:suppressLineNumbers w:val="0"/>
        <w:ind w:firstLine="720" w:firstLineChars="0"/>
        <w:jc w:val="both"/>
        <w:rPr>
          <w:rFonts w:hint="default" w:ascii="Palatino Linotype" w:hAnsi="Palatino Linotype" w:cs="Palatino Linotype"/>
          <w:b w:val="0"/>
          <w:bCs w:val="0"/>
          <w:sz w:val="22"/>
          <w:szCs w:val="22"/>
          <w:lang w:val="en-US"/>
        </w:rPr>
      </w:pPr>
      <w:r>
        <w:rPr>
          <w:rStyle w:val="16"/>
          <w:rFonts w:hint="default" w:ascii="Palatino Linotype" w:hAnsi="Palatino Linotype" w:cs="Palatino Linotype"/>
          <w:b w:val="0"/>
          <w:bCs w:val="0"/>
          <w:sz w:val="22"/>
          <w:szCs w:val="22"/>
        </w:rPr>
        <w:footnoteRef/>
      </w:r>
      <w:r>
        <w:rPr>
          <w:rFonts w:hint="default" w:ascii="Palatino Linotype" w:hAnsi="Palatino Linotype" w:cs="Palatino Linotype"/>
          <w:b w:val="0"/>
          <w:bCs w:val="0"/>
          <w:sz w:val="22"/>
          <w:szCs w:val="22"/>
          <w:lang w:val="en-US"/>
        </w:rPr>
        <w:t>Syahrial Dedi, “</w:t>
      </w:r>
      <w:r>
        <w:rPr>
          <w:rFonts w:hint="default" w:ascii="Palatino Linotype" w:hAnsi="Palatino Linotype" w:cs="Palatino Linotype"/>
          <w:sz w:val="22"/>
          <w:szCs w:val="22"/>
          <w:lang w:val="en-US" w:eastAsia="zh-CN"/>
        </w:rPr>
        <w:t xml:space="preserve">Perluasan </w:t>
      </w:r>
      <w:r>
        <w:rPr>
          <w:rFonts w:hint="default" w:ascii="Palatino Linotype" w:hAnsi="Palatino Linotype" w:eastAsia="Garamond Bold" w:cs="Palatino Linotype"/>
          <w:b w:val="0"/>
          <w:bCs w:val="0"/>
          <w:color w:val="000000"/>
          <w:kern w:val="0"/>
          <w:sz w:val="22"/>
          <w:szCs w:val="22"/>
          <w:lang w:val="en-US" w:eastAsia="zh-CN" w:bidi="ar"/>
        </w:rPr>
        <w:t xml:space="preserve">Teori </w:t>
      </w:r>
      <w:r>
        <w:rPr>
          <w:rFonts w:hint="default" w:ascii="Palatino Linotype" w:hAnsi="Palatino Linotype" w:eastAsia="Garamond Bold" w:cs="Palatino Linotype"/>
          <w:b w:val="0"/>
          <w:bCs w:val="0"/>
          <w:i/>
          <w:iCs/>
          <w:color w:val="000000"/>
          <w:kern w:val="0"/>
          <w:sz w:val="22"/>
          <w:szCs w:val="22"/>
          <w:lang w:val="en-US" w:eastAsia="zh-CN" w:bidi="ar"/>
        </w:rPr>
        <w:t xml:space="preserve">Maqashid Al-Syari’ah: </w:t>
      </w:r>
      <w:r>
        <w:rPr>
          <w:rFonts w:hint="default" w:ascii="Palatino Linotype" w:hAnsi="Palatino Linotype" w:eastAsia="Garamond Bold" w:cs="Palatino Linotype"/>
          <w:b w:val="0"/>
          <w:bCs w:val="0"/>
          <w:color w:val="000000"/>
          <w:kern w:val="0"/>
          <w:sz w:val="22"/>
          <w:szCs w:val="22"/>
          <w:lang w:val="en-US" w:eastAsia="zh-CN" w:bidi="ar"/>
        </w:rPr>
        <w:t xml:space="preserve">Kaji Ulang Wacana </w:t>
      </w:r>
      <w:r>
        <w:rPr>
          <w:rFonts w:hint="default" w:ascii="Palatino Linotype" w:hAnsi="Palatino Linotype" w:eastAsia="Garamond Bold" w:cs="Palatino Linotype"/>
          <w:b w:val="0"/>
          <w:bCs w:val="0"/>
          <w:i/>
          <w:iCs/>
          <w:color w:val="000000"/>
          <w:kern w:val="0"/>
          <w:sz w:val="22"/>
          <w:szCs w:val="22"/>
          <w:lang w:val="en-US" w:eastAsia="zh-CN" w:bidi="ar"/>
        </w:rPr>
        <w:t xml:space="preserve">Hifdz Al-‘Ummah </w:t>
      </w:r>
      <w:r>
        <w:rPr>
          <w:rFonts w:hint="default" w:ascii="Palatino Linotype" w:hAnsi="Palatino Linotype" w:eastAsia="Garamond Bold" w:cs="Palatino Linotype"/>
          <w:b w:val="0"/>
          <w:bCs w:val="0"/>
          <w:color w:val="000000"/>
          <w:kern w:val="0"/>
          <w:sz w:val="22"/>
          <w:szCs w:val="22"/>
          <w:lang w:val="en-US" w:eastAsia="zh-CN" w:bidi="ar"/>
        </w:rPr>
        <w:t>A. Djuzuli,”</w:t>
      </w:r>
      <w:r>
        <w:rPr>
          <w:rFonts w:hint="default" w:ascii="Palatino Linotype" w:hAnsi="Palatino Linotype" w:eastAsia="Garamond Bold" w:cs="Palatino Linotype"/>
          <w:b w:val="0"/>
          <w:bCs w:val="0"/>
          <w:i/>
          <w:iCs/>
          <w:color w:val="000000"/>
          <w:kern w:val="0"/>
          <w:sz w:val="22"/>
          <w:szCs w:val="22"/>
          <w:lang w:val="en-US" w:eastAsia="zh-CN" w:bidi="ar"/>
        </w:rPr>
        <w:t xml:space="preserve">Al Istinbath </w:t>
      </w:r>
      <w:r>
        <w:rPr>
          <w:rFonts w:hint="default" w:ascii="Palatino Linotype" w:hAnsi="Palatino Linotype" w:eastAsia="Garamond" w:cs="Palatino Linotype"/>
          <w:b w:val="0"/>
          <w:bCs w:val="0"/>
          <w:i/>
          <w:iCs/>
          <w:color w:val="000000"/>
          <w:kern w:val="0"/>
          <w:sz w:val="22"/>
          <w:szCs w:val="22"/>
          <w:lang w:val="en-US" w:eastAsia="zh-CN" w:bidi="ar"/>
        </w:rPr>
        <w:t>: Jurnal Hukum Islam,</w:t>
      </w:r>
      <w:r>
        <w:rPr>
          <w:rFonts w:hint="default" w:ascii="Palatino Linotype" w:hAnsi="Palatino Linotype" w:eastAsia="Garamond" w:cs="Palatino Linotype"/>
          <w:b w:val="0"/>
          <w:bCs w:val="0"/>
          <w:color w:val="000000"/>
          <w:kern w:val="0"/>
          <w:sz w:val="22"/>
          <w:szCs w:val="22"/>
          <w:lang w:val="en-US" w:eastAsia="zh-CN" w:bidi="ar"/>
        </w:rPr>
        <w:t xml:space="preserve"> 1.1(2016), 52-59.</w:t>
      </w:r>
    </w:p>
    <w:p>
      <w:pPr>
        <w:pStyle w:val="17"/>
        <w:snapToGrid w:val="0"/>
        <w:rPr>
          <w:rFonts w:hint="default" w:ascii="Palatino Linotype" w:hAnsi="Palatino Linotype" w:cs="Palatino Linotype"/>
          <w:b w:val="0"/>
          <w:bCs w:val="0"/>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line="240" w:lineRule="auto"/>
      <w:jc w:val="both"/>
      <w:rPr>
        <w:rFonts w:eastAsia="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05412"/>
    <w:multiLevelType w:val="singleLevel"/>
    <w:tmpl w:val="95105412"/>
    <w:lvl w:ilvl="0" w:tentative="0">
      <w:start w:val="1"/>
      <w:numFmt w:val="upperLetter"/>
      <w:suff w:val="space"/>
      <w:lvlText w:val="%1."/>
      <w:lvlJc w:val="left"/>
      <w:rPr>
        <w:rFonts w:hint="default"/>
        <w:b/>
        <w:bCs/>
      </w:rPr>
    </w:lvl>
  </w:abstractNum>
  <w:abstractNum w:abstractNumId="1">
    <w:nsid w:val="02CA721F"/>
    <w:multiLevelType w:val="singleLevel"/>
    <w:tmpl w:val="02CA721F"/>
    <w:lvl w:ilvl="0" w:tentative="0">
      <w:start w:val="1"/>
      <w:numFmt w:val="decimal"/>
      <w:suff w:val="space"/>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94"/>
    <w:footnote w:id="95"/>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1874AF"/>
    <w:rsid w:val="003708AE"/>
    <w:rsid w:val="007939A1"/>
    <w:rsid w:val="008300D5"/>
    <w:rsid w:val="00882A94"/>
    <w:rsid w:val="00BC2D44"/>
    <w:rsid w:val="00DE1C01"/>
    <w:rsid w:val="00E60C20"/>
    <w:rsid w:val="00FE3AC8"/>
    <w:rsid w:val="02690553"/>
    <w:rsid w:val="05257400"/>
    <w:rsid w:val="066349B5"/>
    <w:rsid w:val="0B79335F"/>
    <w:rsid w:val="0CB40DE6"/>
    <w:rsid w:val="0F994DE2"/>
    <w:rsid w:val="0FDA030E"/>
    <w:rsid w:val="10CA17DE"/>
    <w:rsid w:val="10CC380A"/>
    <w:rsid w:val="11732372"/>
    <w:rsid w:val="12344EB7"/>
    <w:rsid w:val="129E0F0F"/>
    <w:rsid w:val="13515442"/>
    <w:rsid w:val="13D10044"/>
    <w:rsid w:val="147B47C9"/>
    <w:rsid w:val="14E82F59"/>
    <w:rsid w:val="1B571EFB"/>
    <w:rsid w:val="1EA029C4"/>
    <w:rsid w:val="1F026D71"/>
    <w:rsid w:val="20B87DF9"/>
    <w:rsid w:val="20D506EC"/>
    <w:rsid w:val="21A37E40"/>
    <w:rsid w:val="225931DB"/>
    <w:rsid w:val="23DB2F62"/>
    <w:rsid w:val="26292F78"/>
    <w:rsid w:val="26D80B69"/>
    <w:rsid w:val="27C747D2"/>
    <w:rsid w:val="28820A77"/>
    <w:rsid w:val="2D05216B"/>
    <w:rsid w:val="2EA24F7A"/>
    <w:rsid w:val="2F6609E7"/>
    <w:rsid w:val="30CA159C"/>
    <w:rsid w:val="30F41906"/>
    <w:rsid w:val="33BC1368"/>
    <w:rsid w:val="33CA1E8C"/>
    <w:rsid w:val="34894E5C"/>
    <w:rsid w:val="34CA3BC1"/>
    <w:rsid w:val="37E65F12"/>
    <w:rsid w:val="380558A8"/>
    <w:rsid w:val="380D667D"/>
    <w:rsid w:val="3AB645FB"/>
    <w:rsid w:val="3C7C7CB4"/>
    <w:rsid w:val="3D540400"/>
    <w:rsid w:val="3D6E2D34"/>
    <w:rsid w:val="3D700AC7"/>
    <w:rsid w:val="412368EE"/>
    <w:rsid w:val="43C561D3"/>
    <w:rsid w:val="43CF0F44"/>
    <w:rsid w:val="45BC3BAA"/>
    <w:rsid w:val="49873C8F"/>
    <w:rsid w:val="49902D31"/>
    <w:rsid w:val="4B9800DE"/>
    <w:rsid w:val="4E2B6A23"/>
    <w:rsid w:val="4EF75C43"/>
    <w:rsid w:val="4F366DFC"/>
    <w:rsid w:val="4FBD45AF"/>
    <w:rsid w:val="50D7680A"/>
    <w:rsid w:val="52185D50"/>
    <w:rsid w:val="553D5CCE"/>
    <w:rsid w:val="57AB1946"/>
    <w:rsid w:val="583734E9"/>
    <w:rsid w:val="59032417"/>
    <w:rsid w:val="5A0532BF"/>
    <w:rsid w:val="5A250754"/>
    <w:rsid w:val="5CF1761B"/>
    <w:rsid w:val="5EF74B0C"/>
    <w:rsid w:val="5FA805FC"/>
    <w:rsid w:val="5FB86679"/>
    <w:rsid w:val="604640D2"/>
    <w:rsid w:val="61A94E0B"/>
    <w:rsid w:val="61AD4E41"/>
    <w:rsid w:val="62175A9C"/>
    <w:rsid w:val="62E97518"/>
    <w:rsid w:val="632927BC"/>
    <w:rsid w:val="637627A1"/>
    <w:rsid w:val="63E46773"/>
    <w:rsid w:val="6455090E"/>
    <w:rsid w:val="65A13142"/>
    <w:rsid w:val="66613283"/>
    <w:rsid w:val="668115BA"/>
    <w:rsid w:val="6A4F1F92"/>
    <w:rsid w:val="6A7A4DC0"/>
    <w:rsid w:val="6B15458B"/>
    <w:rsid w:val="6BE277E3"/>
    <w:rsid w:val="6C715F2A"/>
    <w:rsid w:val="6C9F6046"/>
    <w:rsid w:val="6D1C4088"/>
    <w:rsid w:val="6D9745DB"/>
    <w:rsid w:val="6E3113E6"/>
    <w:rsid w:val="715D1C5D"/>
    <w:rsid w:val="71633397"/>
    <w:rsid w:val="74010670"/>
    <w:rsid w:val="746B366F"/>
    <w:rsid w:val="75715716"/>
    <w:rsid w:val="7932380C"/>
    <w:rsid w:val="7ABA6F49"/>
    <w:rsid w:val="7E180B49"/>
    <w:rsid w:val="7E7D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Times New Roman" w:hAnsi="Times New Roman" w:eastAsia="Calibri" w:cs="Times New Roman"/>
      <w:sz w:val="24"/>
      <w:szCs w:val="24"/>
      <w:lang w:val="id-ID"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hint="default" w:ascii="Calibri" w:hAnsi="Calibri" w:cs="Calibri"/>
      <w:sz w:val="22"/>
      <w:szCs w:val="22"/>
      <w:lang w:val="id-ID" w:eastAsia="en-US"/>
    </w:rPr>
    <w:tblPr>
      <w:tblCellMar>
        <w:top w:w="0" w:type="dxa"/>
        <w:left w:w="100" w:type="dxa"/>
        <w:bottom w:w="0" w:type="dxa"/>
        <w:right w:w="100" w:type="dxa"/>
      </w:tblCellMar>
    </w:tblPr>
  </w:style>
  <w:style w:type="paragraph" w:styleId="10">
    <w:name w:val="Balloon Text"/>
    <w:basedOn w:val="1"/>
    <w:link w:val="31"/>
    <w:semiHidden/>
    <w:unhideWhenUsed/>
    <w:qFormat/>
    <w:uiPriority w:val="99"/>
    <w:pPr>
      <w:spacing w:line="240" w:lineRule="auto"/>
    </w:pPr>
    <w:rPr>
      <w:rFonts w:ascii="Tahoma" w:hAnsi="Tahoma" w:cs="Tahoma"/>
      <w:sz w:val="16"/>
      <w:szCs w:val="16"/>
    </w:rPr>
  </w:style>
  <w:style w:type="character" w:styleId="11">
    <w:name w:val="annotation reference"/>
    <w:basedOn w:val="8"/>
    <w:semiHidden/>
    <w:unhideWhenUsed/>
    <w:qFormat/>
    <w:uiPriority w:val="99"/>
    <w:rPr>
      <w:sz w:val="16"/>
      <w:szCs w:val="16"/>
    </w:rPr>
  </w:style>
  <w:style w:type="paragraph" w:styleId="12">
    <w:name w:val="annotation text"/>
    <w:basedOn w:val="1"/>
    <w:link w:val="29"/>
    <w:semiHidden/>
    <w:unhideWhenUsed/>
    <w:qFormat/>
    <w:uiPriority w:val="99"/>
    <w:pPr>
      <w:spacing w:line="240" w:lineRule="auto"/>
    </w:pPr>
    <w:rPr>
      <w:sz w:val="20"/>
      <w:szCs w:val="20"/>
    </w:rPr>
  </w:style>
  <w:style w:type="paragraph" w:styleId="13">
    <w:name w:val="annotation subject"/>
    <w:basedOn w:val="12"/>
    <w:next w:val="12"/>
    <w:link w:val="30"/>
    <w:semiHidden/>
    <w:unhideWhenUsed/>
    <w:qFormat/>
    <w:uiPriority w:val="99"/>
    <w:rPr>
      <w:b/>
      <w:bCs/>
    </w:rPr>
  </w:style>
  <w:style w:type="character" w:styleId="14">
    <w:name w:val="Emphasis"/>
    <w:basedOn w:val="8"/>
    <w:qFormat/>
    <w:uiPriority w:val="20"/>
    <w:rPr>
      <w:rFonts w:hint="default" w:ascii="Times New Roman" w:hAnsi="Times New Roman" w:cs="Times New Roman"/>
      <w:i/>
      <w:iCs/>
    </w:rPr>
  </w:style>
  <w:style w:type="paragraph" w:styleId="15">
    <w:name w:val="footer"/>
    <w:basedOn w:val="1"/>
    <w:link w:val="26"/>
    <w:unhideWhenUsed/>
    <w:qFormat/>
    <w:uiPriority w:val="99"/>
    <w:pPr>
      <w:tabs>
        <w:tab w:val="center" w:pos="4513"/>
        <w:tab w:val="right" w:pos="9026"/>
      </w:tabs>
      <w:spacing w:line="240" w:lineRule="auto"/>
    </w:pPr>
  </w:style>
  <w:style w:type="character" w:styleId="16">
    <w:name w:val="footnote reference"/>
    <w:basedOn w:val="8"/>
    <w:unhideWhenUsed/>
    <w:qFormat/>
    <w:uiPriority w:val="99"/>
    <w:rPr>
      <w:vertAlign w:val="superscript"/>
    </w:rPr>
  </w:style>
  <w:style w:type="paragraph" w:styleId="17">
    <w:name w:val="footnote text"/>
    <w:basedOn w:val="1"/>
    <w:link w:val="27"/>
    <w:unhideWhenUsed/>
    <w:qFormat/>
    <w:uiPriority w:val="99"/>
    <w:pPr>
      <w:spacing w:line="240" w:lineRule="auto"/>
    </w:pPr>
    <w:rPr>
      <w:rFonts w:asciiTheme="minorHAnsi" w:hAnsiTheme="minorHAnsi" w:eastAsiaTheme="minorHAnsi" w:cstheme="minorBidi"/>
      <w:sz w:val="20"/>
      <w:szCs w:val="20"/>
    </w:rPr>
  </w:style>
  <w:style w:type="paragraph" w:styleId="18">
    <w:name w:val="header"/>
    <w:basedOn w:val="1"/>
    <w:link w:val="25"/>
    <w:unhideWhenUsed/>
    <w:qFormat/>
    <w:uiPriority w:val="99"/>
    <w:pPr>
      <w:tabs>
        <w:tab w:val="center" w:pos="4513"/>
        <w:tab w:val="right" w:pos="9026"/>
      </w:tabs>
      <w:spacing w:line="240" w:lineRule="auto"/>
    </w:pPr>
  </w:style>
  <w:style w:type="character" w:styleId="19">
    <w:name w:val="Hyperlink"/>
    <w:unhideWhenUsed/>
    <w:qFormat/>
    <w:uiPriority w:val="99"/>
    <w:rPr>
      <w:color w:val="0000FF"/>
      <w:u w:val="single"/>
    </w:rPr>
  </w:style>
  <w:style w:type="paragraph" w:styleId="20">
    <w:name w:val="Normal (Web)"/>
    <w:basedOn w:val="1"/>
    <w:unhideWhenUsed/>
    <w:qFormat/>
    <w:uiPriority w:val="99"/>
    <w:pPr>
      <w:spacing w:before="100" w:beforeAutospacing="1" w:after="100" w:afterAutospacing="1"/>
    </w:pPr>
  </w:style>
  <w:style w:type="paragraph" w:styleId="21">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22">
    <w:name w:val="Title"/>
    <w:basedOn w:val="1"/>
    <w:next w:val="1"/>
    <w:qFormat/>
    <w:uiPriority w:val="0"/>
    <w:pPr>
      <w:keepNext/>
      <w:keepLines/>
      <w:spacing w:before="480" w:after="120"/>
    </w:pPr>
    <w:rPr>
      <w:b/>
      <w:sz w:val="72"/>
      <w:szCs w:val="72"/>
    </w:rPr>
  </w:style>
  <w:style w:type="table" w:customStyle="1" w:styleId="23">
    <w:name w:val="Table Normal1"/>
    <w:qFormat/>
    <w:uiPriority w:val="0"/>
    <w:tblPr>
      <w:tblCellMar>
        <w:top w:w="0" w:type="dxa"/>
        <w:left w:w="0" w:type="dxa"/>
        <w:bottom w:w="0" w:type="dxa"/>
        <w:right w:w="0" w:type="dxa"/>
      </w:tblCellMar>
    </w:tblPr>
  </w:style>
  <w:style w:type="paragraph" w:styleId="24">
    <w:name w:val="List Paragraph"/>
    <w:basedOn w:val="1"/>
    <w:link w:val="28"/>
    <w:qFormat/>
    <w:uiPriority w:val="34"/>
    <w:pPr>
      <w:spacing w:after="200"/>
      <w:ind w:left="720"/>
      <w:contextualSpacing/>
    </w:pPr>
    <w:rPr>
      <w:rFonts w:ascii="Calibri" w:hAnsi="Calibri"/>
      <w:sz w:val="22"/>
      <w:szCs w:val="22"/>
      <w:lang w:val="en-US" w:bidi="en-US"/>
    </w:rPr>
  </w:style>
  <w:style w:type="character" w:customStyle="1" w:styleId="25">
    <w:name w:val="Header Char"/>
    <w:basedOn w:val="8"/>
    <w:link w:val="18"/>
    <w:qFormat/>
    <w:uiPriority w:val="99"/>
    <w:rPr>
      <w:rFonts w:ascii="Times New Roman" w:hAnsi="Times New Roman" w:eastAsia="Calibri" w:cs="Times New Roman"/>
      <w:sz w:val="24"/>
      <w:szCs w:val="24"/>
      <w:lang w:val="id-ID"/>
    </w:rPr>
  </w:style>
  <w:style w:type="character" w:customStyle="1" w:styleId="26">
    <w:name w:val="Footer Char"/>
    <w:basedOn w:val="8"/>
    <w:link w:val="15"/>
    <w:qFormat/>
    <w:uiPriority w:val="99"/>
    <w:rPr>
      <w:rFonts w:ascii="Times New Roman" w:hAnsi="Times New Roman" w:eastAsia="Calibri" w:cs="Times New Roman"/>
      <w:sz w:val="24"/>
      <w:szCs w:val="24"/>
      <w:lang w:val="id-ID"/>
    </w:rPr>
  </w:style>
  <w:style w:type="character" w:customStyle="1" w:styleId="27">
    <w:name w:val="Footnote Text Char"/>
    <w:basedOn w:val="8"/>
    <w:link w:val="17"/>
    <w:qFormat/>
    <w:uiPriority w:val="99"/>
    <w:rPr>
      <w:sz w:val="20"/>
      <w:szCs w:val="20"/>
      <w:lang w:val="id-ID"/>
    </w:rPr>
  </w:style>
  <w:style w:type="character" w:customStyle="1" w:styleId="28">
    <w:name w:val="List Paragraph Char"/>
    <w:link w:val="24"/>
    <w:qFormat/>
    <w:locked/>
    <w:uiPriority w:val="34"/>
    <w:rPr>
      <w:rFonts w:ascii="Calibri" w:hAnsi="Calibri" w:eastAsia="Calibri" w:cs="Times New Roman"/>
      <w:lang w:bidi="en-US"/>
    </w:rPr>
  </w:style>
  <w:style w:type="character" w:customStyle="1" w:styleId="29">
    <w:name w:val="Comment Text Char"/>
    <w:basedOn w:val="8"/>
    <w:link w:val="12"/>
    <w:semiHidden/>
    <w:qFormat/>
    <w:uiPriority w:val="99"/>
    <w:rPr>
      <w:rFonts w:ascii="Times New Roman" w:hAnsi="Times New Roman" w:eastAsia="Calibri" w:cs="Times New Roman"/>
      <w:sz w:val="20"/>
      <w:szCs w:val="20"/>
      <w:lang w:val="id-ID"/>
    </w:rPr>
  </w:style>
  <w:style w:type="character" w:customStyle="1" w:styleId="30">
    <w:name w:val="Comment Subject Char"/>
    <w:basedOn w:val="29"/>
    <w:link w:val="13"/>
    <w:semiHidden/>
    <w:qFormat/>
    <w:uiPriority w:val="99"/>
    <w:rPr>
      <w:rFonts w:ascii="Times New Roman" w:hAnsi="Times New Roman" w:eastAsia="Calibri" w:cs="Times New Roman"/>
      <w:b/>
      <w:bCs/>
      <w:sz w:val="20"/>
      <w:szCs w:val="20"/>
      <w:lang w:val="id-ID"/>
    </w:rPr>
  </w:style>
  <w:style w:type="character" w:customStyle="1" w:styleId="31">
    <w:name w:val="Balloon Text Char"/>
    <w:basedOn w:val="8"/>
    <w:link w:val="10"/>
    <w:semiHidden/>
    <w:qFormat/>
    <w:uiPriority w:val="99"/>
    <w:rPr>
      <w:rFonts w:ascii="Tahoma" w:hAnsi="Tahoma" w:eastAsia="Calibri" w:cs="Tahoma"/>
      <w:sz w:val="16"/>
      <w:szCs w:val="16"/>
      <w:lang w:val="id-ID"/>
    </w:rPr>
  </w:style>
  <w:style w:type="table" w:customStyle="1" w:styleId="32">
    <w:name w:val="_Style 30"/>
    <w:basedOn w:val="23"/>
    <w:qFormat/>
    <w:uiPriority w:val="0"/>
    <w:tblPr>
      <w:tblCellMar>
        <w:left w:w="115" w:type="dxa"/>
        <w:right w:w="115" w:type="dxa"/>
      </w:tblCellMar>
    </w:tblPr>
  </w:style>
  <w:style w:type="paragraph" w:customStyle="1" w:styleId="33">
    <w:name w:val="Footnote Text1"/>
    <w:basedOn w:val="1"/>
    <w:unhideWhenUsed/>
    <w:qFormat/>
    <w:uiPriority w:val="99"/>
    <w:rPr>
      <w:sz w:val="20"/>
      <w:szCs w:val="20"/>
    </w:rPr>
  </w:style>
  <w:style w:type="character" w:customStyle="1" w:styleId="34">
    <w:name w:val="Footnote Reference1"/>
    <w:basedOn w:val="8"/>
    <w:unhideWhenUsed/>
    <w:qFormat/>
    <w:uiPriority w:val="99"/>
    <w:rPr>
      <w:rFonts w:hint="default" w:cs="Times New Roman"/>
      <w:sz w:val="24"/>
      <w:szCs w:val="24"/>
      <w:vertAlign w:val="superscript"/>
    </w:rPr>
  </w:style>
  <w:style w:type="paragraph" w:customStyle="1" w:styleId="35">
    <w:name w:val="Bibliography1"/>
    <w:basedOn w:val="1"/>
    <w:next w:val="1"/>
    <w:unhideWhenUsed/>
    <w:qFormat/>
    <w:uiPriority w:val="37"/>
    <w:pPr>
      <w:ind w:left="720" w:hanging="720"/>
    </w:pPr>
  </w:style>
  <w:style w:type="paragraph" w:customStyle="1" w:styleId="36">
    <w:name w:val="Bibliography11"/>
    <w:basedOn w:val="1"/>
    <w:next w:val="1"/>
    <w:unhideWhenUsed/>
    <w:qFormat/>
    <w:uiPriority w:val="37"/>
    <w:pPr>
      <w:ind w:left="720" w:hanging="720"/>
    </w:pPr>
  </w:style>
  <w:style w:type="paragraph" w:customStyle="1" w:styleId="37">
    <w:name w:val="_Style 1"/>
    <w:basedOn w:val="1"/>
    <w:next w:val="1"/>
    <w:unhideWhenUsed/>
    <w:qFormat/>
    <w:uiPriority w:val="37"/>
    <w:pPr>
      <w:ind w:left="720" w:hanging="720"/>
    </w:pPr>
  </w:style>
  <w:style w:type="character" w:customStyle="1" w:styleId="38">
    <w:name w:val="Unresolved Mention"/>
    <w:basedOn w:val="8"/>
    <w:semiHidden/>
    <w:unhideWhenUsed/>
    <w:qFormat/>
    <w:uiPriority w:val="99"/>
    <w:rPr>
      <w:color w:val="605E5C"/>
      <w:shd w:val="clear" w:color="auto" w:fill="E1DFDD"/>
    </w:rPr>
  </w:style>
  <w:style w:type="character" w:customStyle="1" w:styleId="39">
    <w:name w:val="Footnote Text Char1"/>
    <w:qFormat/>
    <w:uiPriority w:val="0"/>
    <w:rPr>
      <w:rFonts w:hint="default" w:ascii="Arial" w:hAnsi="Arial" w:cs="Arial"/>
      <w:sz w:val="20"/>
      <w:szCs w:val="20"/>
    </w:rPr>
  </w:style>
  <w:style w:type="character" w:customStyle="1" w:styleId="40">
    <w:name w:val="Footnote Text Char2"/>
    <w:qFormat/>
    <w:uiPriority w:val="0"/>
    <w:rPr>
      <w:rFonts w:hint="default" w:ascii="Times New Roman" w:hAnsi="Times New Roman" w:eastAsia="MS Mincho" w:cs="Times New Roman"/>
      <w:sz w:val="20"/>
      <w:szCs w:val="20"/>
      <w:lang w:val="en-US"/>
    </w:rPr>
  </w:style>
  <w:style w:type="paragraph" w:customStyle="1" w:styleId="41">
    <w:name w:val="Bibliography"/>
    <w:basedOn w:val="1"/>
    <w:next w:val="1"/>
    <w:unhideWhenUsed/>
    <w:qFormat/>
    <w:uiPriority w:val="37"/>
    <w:pPr>
      <w:spacing w:after="0" w:line="240" w:lineRule="auto"/>
      <w:ind w:left="720" w:hanging="720"/>
    </w:pPr>
  </w:style>
  <w:style w:type="paragraph" w:customStyle="1" w:styleId="42">
    <w:name w:val="Bibliography2"/>
    <w:basedOn w:val="1"/>
    <w:next w:val="1"/>
    <w:unhideWhenUsed/>
    <w:qFormat/>
    <w:uiPriority w:val="37"/>
    <w:pPr>
      <w:spacing w:line="240" w:lineRule="auto"/>
      <w:ind w:left="720" w:hanging="7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0SQKCv5ljuoH8855ZzxLifri2w==">AMUW2mWsIrXuyaHAACm+XKJ6naWFG7qh38jeY80WROrn18N/1pNO4FkYpPemc5E1YGlzKNig2Eu9LrNI0a/nU9TIQqIR3MNRJe4DoNzvkXENmZTLoe32CYy6bU6kk17RNJbQFZAwe2ED</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19</Pages>
  <Words>4715</Words>
  <Characters>32115</Characters>
  <Lines>352</Lines>
  <Paragraphs>99</Paragraphs>
  <TotalTime>8</TotalTime>
  <ScaleCrop>false</ScaleCrop>
  <LinksUpToDate>false</LinksUpToDate>
  <CharactersWithSpaces>36866</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2021-02-15T08:22:00Z</dcterms:created>
  <dc:creator>toshiba</dc:creator>
  <cp:lastModifiedBy>LENOVO</cp:lastModifiedBy>
  <dcterms:modified xsi:type="dcterms:W3CDTF">2022-06-12T08:09:26Z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4C29F0EE7E6D409FA0B0539EC4FA7AF4</vt:lpwstr>
  </property>
</Properties>
</file>